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E9" w:rsidRDefault="00703DE9" w:rsidP="003539CD">
      <w:pPr>
        <w:pStyle w:val="consplusnormal"/>
        <w:shd w:val="clear" w:color="auto" w:fill="FFFFFF"/>
        <w:spacing w:before="0" w:after="150"/>
        <w:jc w:val="center"/>
        <w:rPr>
          <w:b/>
          <w:bCs/>
          <w:color w:val="000000"/>
        </w:rPr>
      </w:pPr>
      <w:r>
        <w:rPr>
          <w:b/>
          <w:bCs/>
          <w:color w:val="000000"/>
        </w:rPr>
        <w:t>Муниципальное автономное дошкольное образовательное учреждение</w:t>
      </w:r>
    </w:p>
    <w:p w:rsidR="00703DE9" w:rsidRDefault="00703DE9" w:rsidP="003539CD">
      <w:pPr>
        <w:pStyle w:val="consplusnormal"/>
        <w:shd w:val="clear" w:color="auto" w:fill="FFFFFF"/>
        <w:tabs>
          <w:tab w:val="center" w:pos="4252"/>
          <w:tab w:val="left" w:pos="7340"/>
        </w:tabs>
        <w:spacing w:before="0" w:after="150"/>
        <w:jc w:val="center"/>
      </w:pPr>
      <w:r>
        <w:rPr>
          <w:b/>
          <w:bCs/>
          <w:color w:val="000000"/>
        </w:rPr>
        <w:t>«Детский сад №3 «Золотой ключик»</w:t>
      </w:r>
    </w:p>
    <w:p w:rsidR="00703DE9" w:rsidRPr="00703DE9" w:rsidRDefault="00703DE9" w:rsidP="00703DE9">
      <w:pPr>
        <w:pStyle w:val="consplusnormal"/>
        <w:shd w:val="clear" w:color="auto" w:fill="FFFFFF"/>
        <w:spacing w:before="0" w:after="150" w:line="360" w:lineRule="auto"/>
        <w:rPr>
          <w:b/>
          <w:bCs/>
          <w:color w:val="000000"/>
        </w:rPr>
      </w:pPr>
    </w:p>
    <w:p w:rsidR="00703DE9" w:rsidRPr="001E47FD" w:rsidRDefault="001E47FD" w:rsidP="00703DE9">
      <w:pPr>
        <w:pStyle w:val="a9"/>
        <w:rPr>
          <w:rFonts w:ascii="Times New Roman" w:hAnsi="Times New Roman"/>
          <w:sz w:val="20"/>
          <w:szCs w:val="20"/>
        </w:rPr>
      </w:pPr>
      <w:r>
        <w:rPr>
          <w:rFonts w:ascii="Times New Roman" w:hAnsi="Times New Roman"/>
          <w:sz w:val="20"/>
          <w:szCs w:val="20"/>
        </w:rPr>
        <w:t>СОГЛАСОВАНО: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УТВЕРЖДЕНО</w:t>
      </w:r>
      <w:r w:rsidR="00703DE9" w:rsidRPr="001E47FD">
        <w:rPr>
          <w:rFonts w:ascii="Times New Roman" w:hAnsi="Times New Roman"/>
          <w:sz w:val="20"/>
          <w:szCs w:val="20"/>
        </w:rPr>
        <w:t>:</w:t>
      </w:r>
    </w:p>
    <w:p w:rsidR="00703DE9" w:rsidRPr="001E47FD" w:rsidRDefault="001E47FD" w:rsidP="00703DE9">
      <w:pPr>
        <w:pStyle w:val="a9"/>
        <w:rPr>
          <w:rFonts w:ascii="Times New Roman" w:hAnsi="Times New Roman"/>
          <w:sz w:val="20"/>
          <w:szCs w:val="20"/>
        </w:rPr>
      </w:pPr>
      <w:r>
        <w:rPr>
          <w:rFonts w:ascii="Times New Roman" w:hAnsi="Times New Roman"/>
          <w:sz w:val="20"/>
          <w:szCs w:val="20"/>
        </w:rPr>
        <w:t xml:space="preserve">Протокол № </w:t>
      </w:r>
      <w:r w:rsidR="00222ED7">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03DE9" w:rsidRPr="001E47FD">
        <w:rPr>
          <w:rFonts w:ascii="Times New Roman" w:hAnsi="Times New Roman"/>
          <w:sz w:val="20"/>
          <w:szCs w:val="20"/>
        </w:rPr>
        <w:t xml:space="preserve">Приказ № </w:t>
      </w:r>
      <w:r w:rsidR="00222ED7">
        <w:rPr>
          <w:rFonts w:ascii="Times New Roman" w:hAnsi="Times New Roman"/>
          <w:sz w:val="20"/>
          <w:szCs w:val="20"/>
        </w:rPr>
        <w:t>6/4</w:t>
      </w:r>
    </w:p>
    <w:p w:rsidR="00703DE9" w:rsidRPr="001E47FD" w:rsidRDefault="00703DE9" w:rsidP="00703DE9">
      <w:pPr>
        <w:pStyle w:val="a9"/>
        <w:rPr>
          <w:rFonts w:ascii="Times New Roman" w:hAnsi="Times New Roman"/>
          <w:sz w:val="20"/>
          <w:szCs w:val="20"/>
        </w:rPr>
      </w:pPr>
      <w:r w:rsidRPr="001E47FD">
        <w:rPr>
          <w:rFonts w:ascii="Times New Roman" w:hAnsi="Times New Roman"/>
          <w:sz w:val="20"/>
          <w:szCs w:val="20"/>
        </w:rPr>
        <w:t>от «_</w:t>
      </w:r>
      <w:r w:rsidR="00222ED7">
        <w:rPr>
          <w:rFonts w:ascii="Times New Roman" w:hAnsi="Times New Roman"/>
          <w:sz w:val="20"/>
          <w:szCs w:val="20"/>
        </w:rPr>
        <w:t>23_» __января</w:t>
      </w:r>
      <w:r w:rsidRPr="001E47FD">
        <w:rPr>
          <w:rFonts w:ascii="Times New Roman" w:hAnsi="Times New Roman"/>
          <w:sz w:val="20"/>
          <w:szCs w:val="20"/>
        </w:rPr>
        <w:t>__  2024г.</w:t>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r w:rsidR="00222ED7">
        <w:rPr>
          <w:rFonts w:ascii="Times New Roman" w:hAnsi="Times New Roman"/>
          <w:sz w:val="20"/>
          <w:szCs w:val="20"/>
        </w:rPr>
        <w:t>от «_23_» __января___</w:t>
      </w:r>
      <w:r w:rsidRPr="001E47FD">
        <w:rPr>
          <w:rFonts w:ascii="Times New Roman" w:hAnsi="Times New Roman"/>
          <w:sz w:val="20"/>
          <w:szCs w:val="20"/>
        </w:rPr>
        <w:t>__ 2024г.</w:t>
      </w:r>
    </w:p>
    <w:p w:rsidR="00703DE9" w:rsidRPr="001E47FD" w:rsidRDefault="00703DE9" w:rsidP="00703DE9">
      <w:pPr>
        <w:pStyle w:val="a9"/>
        <w:rPr>
          <w:rFonts w:ascii="Times New Roman" w:hAnsi="Times New Roman"/>
          <w:sz w:val="20"/>
          <w:szCs w:val="20"/>
        </w:rPr>
      </w:pPr>
      <w:r w:rsidRPr="001E47FD">
        <w:rPr>
          <w:rFonts w:ascii="Times New Roman" w:hAnsi="Times New Roman"/>
          <w:sz w:val="20"/>
          <w:szCs w:val="20"/>
        </w:rPr>
        <w:t>Председатель</w:t>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r w:rsidR="001E47FD">
        <w:rPr>
          <w:rFonts w:ascii="Times New Roman" w:hAnsi="Times New Roman"/>
          <w:sz w:val="20"/>
          <w:szCs w:val="20"/>
        </w:rPr>
        <w:tab/>
      </w:r>
      <w:proofErr w:type="spellStart"/>
      <w:r w:rsidRPr="001E47FD">
        <w:rPr>
          <w:rFonts w:ascii="Times New Roman" w:hAnsi="Times New Roman"/>
          <w:sz w:val="20"/>
          <w:szCs w:val="20"/>
        </w:rPr>
        <w:t>и.о</w:t>
      </w:r>
      <w:proofErr w:type="gramStart"/>
      <w:r w:rsidRPr="001E47FD">
        <w:rPr>
          <w:rFonts w:ascii="Times New Roman" w:hAnsi="Times New Roman"/>
          <w:sz w:val="20"/>
          <w:szCs w:val="20"/>
        </w:rPr>
        <w:t>.з</w:t>
      </w:r>
      <w:proofErr w:type="gramEnd"/>
      <w:r w:rsidRPr="001E47FD">
        <w:rPr>
          <w:rFonts w:ascii="Times New Roman" w:hAnsi="Times New Roman"/>
          <w:sz w:val="20"/>
          <w:szCs w:val="20"/>
        </w:rPr>
        <w:t>аведующего</w:t>
      </w:r>
      <w:proofErr w:type="spellEnd"/>
      <w:r w:rsidRPr="001E47FD">
        <w:rPr>
          <w:rFonts w:ascii="Times New Roman" w:hAnsi="Times New Roman"/>
          <w:sz w:val="20"/>
          <w:szCs w:val="20"/>
        </w:rPr>
        <w:t xml:space="preserve"> МАДОУ №3</w:t>
      </w:r>
    </w:p>
    <w:p w:rsidR="00703DE9" w:rsidRPr="001E47FD" w:rsidRDefault="001E47FD" w:rsidP="00703DE9">
      <w:pPr>
        <w:pStyle w:val="a9"/>
        <w:rPr>
          <w:rFonts w:ascii="Times New Roman" w:hAnsi="Times New Roman"/>
          <w:sz w:val="20"/>
          <w:szCs w:val="20"/>
        </w:rPr>
      </w:pPr>
      <w:r>
        <w:rPr>
          <w:rFonts w:ascii="Times New Roman" w:hAnsi="Times New Roman"/>
          <w:sz w:val="20"/>
          <w:szCs w:val="20"/>
        </w:rPr>
        <w:t xml:space="preserve">Общего собрания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03DE9" w:rsidRPr="001E47FD">
        <w:rPr>
          <w:rFonts w:ascii="Times New Roman" w:hAnsi="Times New Roman"/>
          <w:sz w:val="20"/>
          <w:szCs w:val="20"/>
        </w:rPr>
        <w:tab/>
        <w:t>_________________________</w:t>
      </w:r>
    </w:p>
    <w:p w:rsidR="00703DE9" w:rsidRPr="001E47FD" w:rsidRDefault="00222ED7" w:rsidP="00703DE9">
      <w:pPr>
        <w:pStyle w:val="a9"/>
        <w:rPr>
          <w:rFonts w:ascii="Times New Roman" w:hAnsi="Times New Roman"/>
          <w:sz w:val="20"/>
          <w:szCs w:val="20"/>
        </w:rPr>
      </w:pPr>
      <w:r>
        <w:rPr>
          <w:noProof/>
          <w:sz w:val="24"/>
          <w:szCs w:val="24"/>
        </w:rPr>
        <mc:AlternateContent>
          <mc:Choice Requires="wps">
            <w:drawing>
              <wp:anchor distT="0" distB="0" distL="114300" distR="114300" simplePos="0" relativeHeight="251659264" behindDoc="0" locked="0" layoutInCell="1" allowOverlap="1" wp14:anchorId="71A1FEBD" wp14:editId="6EB69D21">
                <wp:simplePos x="0" y="0"/>
                <wp:positionH relativeFrom="column">
                  <wp:posOffset>1374775</wp:posOffset>
                </wp:positionH>
                <wp:positionV relativeFrom="paragraph">
                  <wp:posOffset>96520</wp:posOffset>
                </wp:positionV>
                <wp:extent cx="2178685" cy="943610"/>
                <wp:effectExtent l="0" t="0" r="12065" b="279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178685" cy="943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2ED7" w:rsidRDefault="00222ED7" w:rsidP="00222ED7">
                            <w:pPr>
                              <w:spacing w:after="0" w:line="240" w:lineRule="auto"/>
                              <w:jc w:val="center"/>
                              <w:rPr>
                                <w:b/>
                                <w:sz w:val="16"/>
                                <w:szCs w:val="16"/>
                              </w:rPr>
                            </w:pPr>
                            <w:r>
                              <w:rPr>
                                <w:b/>
                                <w:sz w:val="16"/>
                                <w:szCs w:val="16"/>
                              </w:rPr>
                              <w:t xml:space="preserve">ДОКУМЕНТ ПОДПИСАН </w:t>
                            </w:r>
                          </w:p>
                          <w:p w:rsidR="00222ED7" w:rsidRDefault="00222ED7" w:rsidP="00222ED7">
                            <w:pPr>
                              <w:spacing w:after="0" w:line="240" w:lineRule="auto"/>
                              <w:jc w:val="center"/>
                              <w:rPr>
                                <w:b/>
                                <w:sz w:val="16"/>
                                <w:szCs w:val="16"/>
                              </w:rPr>
                            </w:pPr>
                            <w:r>
                              <w:rPr>
                                <w:b/>
                                <w:sz w:val="16"/>
                                <w:szCs w:val="16"/>
                              </w:rPr>
                              <w:t>ЭЛЕКТРОННОЙ ПОДПИСЬЮ</w:t>
                            </w:r>
                          </w:p>
                          <w:p w:rsidR="00222ED7" w:rsidRDefault="00222ED7" w:rsidP="00222ED7">
                            <w:pPr>
                              <w:spacing w:after="0" w:line="240" w:lineRule="auto"/>
                              <w:jc w:val="center"/>
                              <w:rPr>
                                <w:sz w:val="16"/>
                                <w:szCs w:val="16"/>
                              </w:rPr>
                            </w:pPr>
                            <w:r>
                              <w:rPr>
                                <w:sz w:val="16"/>
                                <w:szCs w:val="16"/>
                              </w:rPr>
                              <w:t xml:space="preserve">Сертификат 00E03B274B0D85EE497622D2EFBB5FA62C </w:t>
                            </w:r>
                          </w:p>
                          <w:p w:rsidR="00222ED7" w:rsidRDefault="00222ED7" w:rsidP="00222ED7">
                            <w:pPr>
                              <w:spacing w:after="0" w:line="240" w:lineRule="auto"/>
                              <w:jc w:val="center"/>
                              <w:rPr>
                                <w:sz w:val="16"/>
                                <w:szCs w:val="16"/>
                              </w:rPr>
                            </w:pPr>
                            <w:r>
                              <w:rPr>
                                <w:sz w:val="16"/>
                                <w:szCs w:val="16"/>
                              </w:rPr>
                              <w:t xml:space="preserve">Владелец:  Банникова Ксения Николаевна </w:t>
                            </w:r>
                          </w:p>
                          <w:p w:rsidR="00222ED7" w:rsidRDefault="00222ED7" w:rsidP="00222ED7">
                            <w:pPr>
                              <w:spacing w:after="0" w:line="240" w:lineRule="auto"/>
                              <w:jc w:val="center"/>
                              <w:rPr>
                                <w:sz w:val="16"/>
                                <w:szCs w:val="16"/>
                              </w:rPr>
                            </w:pPr>
                            <w:r>
                              <w:rPr>
                                <w:sz w:val="16"/>
                                <w:szCs w:val="16"/>
                              </w:rPr>
                              <w:t>Действителен: с 21.09.2023 по 22.02.2024</w:t>
                            </w:r>
                          </w:p>
                          <w:p w:rsidR="00222ED7" w:rsidRDefault="00222ED7" w:rsidP="00222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108.25pt;margin-top:7.6pt;width:171.5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" fillcolor="white [3201]" strokecolor="#f79646 [3209]" strokeweight="2pt">
                <v:textbox>
                  <w:txbxContent>
                    <w:p w:rsidR="00222ED7" w:rsidRDefault="00222ED7" w:rsidP="00222ED7">
                      <w:pPr>
                        <w:spacing w:after="0" w:line="240" w:lineRule="auto"/>
                        <w:jc w:val="center"/>
                        <w:rPr>
                          <w:b/>
                          <w:sz w:val="16"/>
                          <w:szCs w:val="16"/>
                        </w:rPr>
                      </w:pPr>
                      <w:r>
                        <w:rPr>
                          <w:b/>
                          <w:sz w:val="16"/>
                          <w:szCs w:val="16"/>
                        </w:rPr>
                        <w:t xml:space="preserve">ДОКУМЕНТ ПОДПИСАН </w:t>
                      </w:r>
                    </w:p>
                    <w:p w:rsidR="00222ED7" w:rsidRDefault="00222ED7" w:rsidP="00222ED7">
                      <w:pPr>
                        <w:spacing w:after="0" w:line="240" w:lineRule="auto"/>
                        <w:jc w:val="center"/>
                        <w:rPr>
                          <w:b/>
                          <w:sz w:val="16"/>
                          <w:szCs w:val="16"/>
                        </w:rPr>
                      </w:pPr>
                      <w:r>
                        <w:rPr>
                          <w:b/>
                          <w:sz w:val="16"/>
                          <w:szCs w:val="16"/>
                        </w:rPr>
                        <w:t>ЭЛЕКТРОННОЙ ПОДПИСЬЮ</w:t>
                      </w:r>
                    </w:p>
                    <w:p w:rsidR="00222ED7" w:rsidRDefault="00222ED7" w:rsidP="00222ED7">
                      <w:pPr>
                        <w:spacing w:after="0" w:line="240" w:lineRule="auto"/>
                        <w:jc w:val="center"/>
                        <w:rPr>
                          <w:sz w:val="16"/>
                          <w:szCs w:val="16"/>
                        </w:rPr>
                      </w:pPr>
                      <w:r>
                        <w:rPr>
                          <w:sz w:val="16"/>
                          <w:szCs w:val="16"/>
                        </w:rPr>
                        <w:t xml:space="preserve">Сертификат 00E03B274B0D85EE497622D2EFBB5FA62C </w:t>
                      </w:r>
                    </w:p>
                    <w:p w:rsidR="00222ED7" w:rsidRDefault="00222ED7" w:rsidP="00222ED7">
                      <w:pPr>
                        <w:spacing w:after="0" w:line="240" w:lineRule="auto"/>
                        <w:jc w:val="center"/>
                        <w:rPr>
                          <w:sz w:val="16"/>
                          <w:szCs w:val="16"/>
                        </w:rPr>
                      </w:pPr>
                      <w:r>
                        <w:rPr>
                          <w:sz w:val="16"/>
                          <w:szCs w:val="16"/>
                        </w:rPr>
                        <w:t xml:space="preserve">Владелец:  Банникова Ксения Николаевна </w:t>
                      </w:r>
                    </w:p>
                    <w:p w:rsidR="00222ED7" w:rsidRDefault="00222ED7" w:rsidP="00222ED7">
                      <w:pPr>
                        <w:spacing w:after="0" w:line="240" w:lineRule="auto"/>
                        <w:jc w:val="center"/>
                        <w:rPr>
                          <w:sz w:val="16"/>
                          <w:szCs w:val="16"/>
                        </w:rPr>
                      </w:pPr>
                      <w:r>
                        <w:rPr>
                          <w:sz w:val="16"/>
                          <w:szCs w:val="16"/>
                        </w:rPr>
                        <w:t>Действителен: с 21.09.2023 по 22.02.2024</w:t>
                      </w:r>
                    </w:p>
                    <w:p w:rsidR="00222ED7" w:rsidRDefault="00222ED7" w:rsidP="00222ED7">
                      <w:pPr>
                        <w:jc w:val="center"/>
                      </w:pPr>
                    </w:p>
                  </w:txbxContent>
                </v:textbox>
              </v:roundrect>
            </w:pict>
          </mc:Fallback>
        </mc:AlternateContent>
      </w:r>
      <w:r w:rsidR="00703DE9" w:rsidRPr="001E47FD">
        <w:rPr>
          <w:rFonts w:ascii="Times New Roman" w:hAnsi="Times New Roman"/>
          <w:sz w:val="20"/>
          <w:szCs w:val="20"/>
        </w:rPr>
        <w:t>_____________________</w:t>
      </w:r>
      <w:r w:rsidR="00703DE9" w:rsidRPr="001E47FD">
        <w:rPr>
          <w:rFonts w:ascii="Times New Roman" w:hAnsi="Times New Roman"/>
          <w:sz w:val="20"/>
          <w:szCs w:val="20"/>
        </w:rPr>
        <w:tab/>
      </w:r>
      <w:r w:rsidR="00703DE9" w:rsidRPr="001E47FD">
        <w:rPr>
          <w:rFonts w:ascii="Times New Roman" w:hAnsi="Times New Roman"/>
          <w:sz w:val="20"/>
          <w:szCs w:val="20"/>
        </w:rPr>
        <w:tab/>
      </w:r>
      <w:r w:rsidR="00703DE9" w:rsidRPr="001E47FD">
        <w:rPr>
          <w:rFonts w:ascii="Times New Roman" w:hAnsi="Times New Roman"/>
          <w:sz w:val="20"/>
          <w:szCs w:val="20"/>
        </w:rPr>
        <w:tab/>
      </w:r>
      <w:r w:rsidR="00703DE9" w:rsidRPr="001E47FD">
        <w:rPr>
          <w:rFonts w:ascii="Times New Roman" w:hAnsi="Times New Roman"/>
          <w:sz w:val="20"/>
          <w:szCs w:val="20"/>
        </w:rPr>
        <w:tab/>
      </w:r>
      <w:r w:rsidR="00703DE9" w:rsidRPr="001E47FD">
        <w:rPr>
          <w:rFonts w:ascii="Times New Roman" w:hAnsi="Times New Roman"/>
          <w:sz w:val="20"/>
          <w:szCs w:val="20"/>
        </w:rPr>
        <w:tab/>
      </w:r>
      <w:r w:rsidR="00703DE9" w:rsidRPr="001E47FD">
        <w:rPr>
          <w:rFonts w:ascii="Times New Roman" w:hAnsi="Times New Roman"/>
          <w:sz w:val="20"/>
          <w:szCs w:val="20"/>
        </w:rPr>
        <w:tab/>
      </w:r>
      <w:r w:rsidR="00703DE9" w:rsidRPr="001E47FD">
        <w:rPr>
          <w:rFonts w:ascii="Times New Roman" w:hAnsi="Times New Roman"/>
          <w:sz w:val="20"/>
          <w:szCs w:val="20"/>
        </w:rPr>
        <w:tab/>
        <w:t>Банникова К.Н.</w:t>
      </w:r>
    </w:p>
    <w:p w:rsidR="00703DE9" w:rsidRPr="001E47FD" w:rsidRDefault="00703DE9" w:rsidP="00703DE9">
      <w:pPr>
        <w:pStyle w:val="a9"/>
        <w:rPr>
          <w:rFonts w:ascii="Times New Roman" w:hAnsi="Times New Roman"/>
          <w:sz w:val="20"/>
          <w:szCs w:val="20"/>
        </w:rPr>
      </w:pPr>
      <w:r w:rsidRPr="001E47FD">
        <w:rPr>
          <w:rFonts w:ascii="Times New Roman" w:hAnsi="Times New Roman"/>
          <w:sz w:val="20"/>
          <w:szCs w:val="20"/>
        </w:rPr>
        <w:t>Козлова Е.Ю.</w:t>
      </w:r>
    </w:p>
    <w:p w:rsidR="00703DE9" w:rsidRPr="001E47FD" w:rsidRDefault="00703DE9" w:rsidP="00703DE9">
      <w:pPr>
        <w:pStyle w:val="ac"/>
        <w:rPr>
          <w:b w:val="0"/>
          <w:sz w:val="20"/>
        </w:rPr>
      </w:pPr>
    </w:p>
    <w:p w:rsidR="00703DE9" w:rsidRDefault="00703DE9" w:rsidP="00703DE9">
      <w:pPr>
        <w:jc w:val="center"/>
        <w:rPr>
          <w:rFonts w:ascii="Liberation Serif" w:hAnsi="Liberation Serif" w:cs="Liberation Serif"/>
          <w:b/>
          <w:sz w:val="20"/>
          <w:szCs w:val="20"/>
        </w:rPr>
      </w:pPr>
    </w:p>
    <w:p w:rsidR="00125325" w:rsidRDefault="00125325" w:rsidP="00703DE9">
      <w:pPr>
        <w:jc w:val="center"/>
        <w:rPr>
          <w:rFonts w:ascii="Liberation Serif" w:hAnsi="Liberation Serif" w:cs="Liberation Serif"/>
          <w:b/>
          <w:sz w:val="20"/>
          <w:szCs w:val="20"/>
        </w:rPr>
      </w:pPr>
      <w:bookmarkStart w:id="0" w:name="_GoBack"/>
      <w:bookmarkEnd w:id="0"/>
    </w:p>
    <w:p w:rsidR="00125325" w:rsidRPr="001E47FD" w:rsidRDefault="00125325" w:rsidP="00703DE9">
      <w:pPr>
        <w:jc w:val="center"/>
        <w:rPr>
          <w:rFonts w:ascii="Liberation Serif" w:hAnsi="Liberation Serif" w:cs="Liberation Serif"/>
          <w:b/>
          <w:sz w:val="20"/>
          <w:szCs w:val="20"/>
        </w:rPr>
      </w:pPr>
    </w:p>
    <w:p w:rsidR="00453B86" w:rsidRDefault="00453B86" w:rsidP="001510AB">
      <w:pPr>
        <w:pStyle w:val="consplusnormal"/>
        <w:shd w:val="clear" w:color="auto" w:fill="FFFFFF"/>
        <w:spacing w:before="0" w:beforeAutospacing="0" w:after="150" w:afterAutospacing="0"/>
        <w:rPr>
          <w:bCs/>
          <w:color w:val="000000"/>
        </w:rPr>
      </w:pPr>
    </w:p>
    <w:p w:rsidR="00760657" w:rsidRPr="002852AD" w:rsidRDefault="00760657" w:rsidP="001510AB">
      <w:pPr>
        <w:pStyle w:val="consplusnormal"/>
        <w:shd w:val="clear" w:color="auto" w:fill="FFFFFF"/>
        <w:spacing w:before="0" w:beforeAutospacing="0" w:after="150" w:afterAutospacing="0"/>
        <w:rPr>
          <w:bCs/>
          <w:color w:val="000000"/>
        </w:rPr>
      </w:pPr>
    </w:p>
    <w:p w:rsidR="00703DE9" w:rsidRDefault="00703DE9" w:rsidP="00703DE9">
      <w:pPr>
        <w:pStyle w:val="a9"/>
        <w:jc w:val="center"/>
        <w:rPr>
          <w:rFonts w:ascii="Times New Roman" w:hAnsi="Times New Roman" w:cs="Times New Roman"/>
          <w:b/>
          <w:sz w:val="32"/>
          <w:szCs w:val="32"/>
        </w:rPr>
      </w:pPr>
      <w:r>
        <w:rPr>
          <w:rFonts w:ascii="Times New Roman" w:hAnsi="Times New Roman" w:cs="Times New Roman"/>
          <w:b/>
          <w:sz w:val="32"/>
          <w:szCs w:val="32"/>
        </w:rPr>
        <w:t xml:space="preserve">ПОЛОЖЕНИЕ </w:t>
      </w:r>
    </w:p>
    <w:p w:rsidR="00703DE9" w:rsidRDefault="00703DE9" w:rsidP="00703DE9">
      <w:pPr>
        <w:pStyle w:val="a9"/>
        <w:jc w:val="center"/>
        <w:rPr>
          <w:rFonts w:ascii="Times New Roman" w:hAnsi="Times New Roman" w:cs="Times New Roman"/>
          <w:b/>
          <w:sz w:val="32"/>
          <w:szCs w:val="32"/>
        </w:rPr>
      </w:pPr>
      <w:r>
        <w:rPr>
          <w:rFonts w:ascii="Times New Roman" w:hAnsi="Times New Roman" w:cs="Times New Roman"/>
          <w:b/>
          <w:sz w:val="32"/>
          <w:szCs w:val="32"/>
        </w:rPr>
        <w:t>О КОНФЛИКТЕ ИНТЕРЕСОВ И МЕРАХ ПО ЕГО УРЕГУЛИРОВАНИЮ</w:t>
      </w:r>
    </w:p>
    <w:p w:rsidR="001510AB" w:rsidRDefault="00703DE9" w:rsidP="00703DE9">
      <w:pPr>
        <w:pStyle w:val="a9"/>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703DE9" w:rsidRPr="00703DE9" w:rsidRDefault="00703DE9" w:rsidP="00703DE9">
      <w:pPr>
        <w:pStyle w:val="a9"/>
        <w:jc w:val="center"/>
        <w:rPr>
          <w:rFonts w:ascii="Times New Roman" w:hAnsi="Times New Roman" w:cs="Times New Roman"/>
          <w:sz w:val="32"/>
          <w:szCs w:val="32"/>
        </w:rPr>
      </w:pPr>
      <w:r w:rsidRPr="00703DE9">
        <w:rPr>
          <w:rFonts w:ascii="Times New Roman" w:hAnsi="Times New Roman" w:cs="Times New Roman"/>
          <w:sz w:val="32"/>
          <w:szCs w:val="32"/>
        </w:rPr>
        <w:t>в муниципальном автономном дошкольном образовательном учреждении «Детский сад №3 «Золотой ключик»</w:t>
      </w:r>
    </w:p>
    <w:p w:rsidR="001510AB" w:rsidRDefault="001510AB" w:rsidP="001510AB">
      <w:pPr>
        <w:pStyle w:val="consplusnormal"/>
        <w:shd w:val="clear" w:color="auto" w:fill="FFFFFF"/>
        <w:spacing w:before="0" w:beforeAutospacing="0" w:after="150" w:afterAutospacing="0"/>
        <w:rPr>
          <w:b/>
          <w:bCs/>
          <w:color w:val="000000"/>
          <w:sz w:val="28"/>
          <w:szCs w:val="28"/>
        </w:rPr>
      </w:pPr>
    </w:p>
    <w:p w:rsidR="00760657" w:rsidRDefault="00760657" w:rsidP="001510AB">
      <w:pPr>
        <w:pStyle w:val="consplusnormal"/>
        <w:shd w:val="clear" w:color="auto" w:fill="FFFFFF"/>
        <w:spacing w:before="0" w:beforeAutospacing="0" w:after="150" w:afterAutospacing="0"/>
        <w:rPr>
          <w:b/>
          <w:bCs/>
          <w:color w:val="000000"/>
          <w:sz w:val="28"/>
          <w:szCs w:val="28"/>
        </w:rPr>
      </w:pPr>
    </w:p>
    <w:p w:rsidR="00125325" w:rsidRDefault="00125325" w:rsidP="001510AB">
      <w:pPr>
        <w:pStyle w:val="consplusnormal"/>
        <w:shd w:val="clear" w:color="auto" w:fill="FFFFFF"/>
        <w:spacing w:before="0" w:beforeAutospacing="0" w:after="150" w:afterAutospacing="0"/>
        <w:rPr>
          <w:b/>
          <w:bCs/>
          <w:color w:val="000000"/>
          <w:sz w:val="28"/>
          <w:szCs w:val="28"/>
        </w:rPr>
      </w:pPr>
    </w:p>
    <w:p w:rsidR="001510AB" w:rsidRPr="00703DE9" w:rsidRDefault="00703DE9" w:rsidP="001E47FD">
      <w:pPr>
        <w:pStyle w:val="a9"/>
        <w:jc w:val="both"/>
        <w:rPr>
          <w:rFonts w:ascii="Times New Roman" w:hAnsi="Times New Roman" w:cs="Times New Roman"/>
          <w:b/>
          <w:sz w:val="24"/>
          <w:szCs w:val="24"/>
        </w:rPr>
      </w:pPr>
      <w:r w:rsidRPr="00703DE9">
        <w:rPr>
          <w:rFonts w:ascii="Times New Roman" w:hAnsi="Times New Roman" w:cs="Times New Roman"/>
          <w:b/>
          <w:sz w:val="24"/>
          <w:szCs w:val="24"/>
        </w:rPr>
        <w:t>1. Общие положения</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1.1. </w:t>
      </w:r>
      <w:proofErr w:type="gramStart"/>
      <w:r w:rsidRPr="00703DE9">
        <w:rPr>
          <w:rFonts w:ascii="Times New Roman" w:hAnsi="Times New Roman" w:cs="Times New Roman"/>
          <w:sz w:val="24"/>
          <w:szCs w:val="24"/>
        </w:rPr>
        <w:t xml:space="preserve">Положение о конфликте интересов в </w:t>
      </w:r>
      <w:r>
        <w:rPr>
          <w:rFonts w:ascii="Times New Roman" w:hAnsi="Times New Roman" w:cs="Times New Roman"/>
          <w:sz w:val="24"/>
          <w:szCs w:val="24"/>
        </w:rPr>
        <w:t>муниципальном автономном дошкольном образовательном учреждении «Детский сад №3 №Золотой ключик» (далее – ДОУ)</w:t>
      </w:r>
      <w:r w:rsidRPr="00703DE9">
        <w:rPr>
          <w:rFonts w:ascii="Times New Roman" w:hAnsi="Times New Roman" w:cs="Times New Roman"/>
          <w:sz w:val="24"/>
          <w:szCs w:val="24"/>
        </w:rPr>
        <w:t xml:space="preserve"> разработано на основании Федерального закона № 273-ФЗ от 25 декабря 2008г «О противодействии коррупции» с изменениями на 1 апреля 2022 года; Федерального закона № 273-ФЗ от 29.12.2012г «Об образовании в Российской Федерации» в редакции от 5 декабря 2022г;</w:t>
      </w:r>
      <w:proofErr w:type="gramEnd"/>
      <w:r w:rsidRPr="00703DE9">
        <w:rPr>
          <w:rFonts w:ascii="Times New Roman" w:hAnsi="Times New Roman" w:cs="Times New Roman"/>
          <w:sz w:val="24"/>
          <w:szCs w:val="24"/>
        </w:rPr>
        <w:t xml:space="preserve"> с учетом Положения о комиссии по противодействию коррупции в ДОУ, а также Положения о комиссии по урегулированию споров в ДОУ, в соответствии с Трудовым Кодексом Российской Федерации и Уставом дошкольного образовательного учреждения.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1.2. Данное Положение о конфликте интересов в ДОУ обозначает основные понятия, определяет основные принципы управления конфликтами интересов, </w:t>
      </w:r>
      <w:r w:rsidRPr="00703DE9">
        <w:rPr>
          <w:rFonts w:ascii="Times New Roman" w:hAnsi="Times New Roman" w:cs="Times New Roman"/>
          <w:sz w:val="24"/>
          <w:szCs w:val="24"/>
        </w:rPr>
        <w:lastRenderedPageBreak/>
        <w:t xml:space="preserve">круг лиц, попадающий под действие положения, условия, при которых может возникнуть конфликт интересов, регламентирует порядок предотвращения и урегулирования конфликта интересов, ограничения, обязанности и ответственность работников дошкольного образовательного учреждения.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1.3. Настоящее Положение о конфликте интересов разработано с целью предотвращения и урегулирования конфликта интересов в деятельности работников ДОУ, а значит и возможных негативных последствий конфликта интересов в целом для дошкольного образовательного учреждения.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1.4. Положение о конфликте интересов служит для оптимизации взаимодействия работников ДОУ с другими участниками образовательных отношений, профилактики конфликта интересов педагогического работника, при котором у него при осуществлении им</w:t>
      </w:r>
      <w:r w:rsidRPr="00703DE9">
        <w:rPr>
          <w:rFonts w:ascii="Times New Roman" w:hAnsi="Times New Roman" w:cs="Times New Roman"/>
        </w:rPr>
        <w:t xml:space="preserve"> </w:t>
      </w:r>
      <w:r w:rsidRPr="00703DE9">
        <w:rPr>
          <w:rFonts w:ascii="Times New Roman" w:hAnsi="Times New Roman" w:cs="Times New Roman"/>
          <w:sz w:val="24"/>
          <w:szCs w:val="24"/>
        </w:rPr>
        <w:t xml:space="preserve">профессиональной деятельности возникает личная заинтересованность в получении материальной выгоды, уменьшение объема работы,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w:t>
      </w:r>
      <w:proofErr w:type="gramStart"/>
      <w:r w:rsidRPr="00703DE9">
        <w:rPr>
          <w:rFonts w:ascii="Times New Roman" w:hAnsi="Times New Roman" w:cs="Times New Roman"/>
          <w:sz w:val="24"/>
          <w:szCs w:val="24"/>
        </w:rPr>
        <w:t>между</w:t>
      </w:r>
      <w:proofErr w:type="gramEnd"/>
      <w:r w:rsidRPr="00703DE9">
        <w:rPr>
          <w:rFonts w:ascii="Times New Roman" w:hAnsi="Times New Roman" w:cs="Times New Roman"/>
          <w:sz w:val="24"/>
          <w:szCs w:val="24"/>
        </w:rPr>
        <w:t xml:space="preserve"> </w:t>
      </w:r>
      <w:proofErr w:type="gramStart"/>
      <w:r w:rsidRPr="00703DE9">
        <w:rPr>
          <w:rFonts w:ascii="Times New Roman" w:hAnsi="Times New Roman" w:cs="Times New Roman"/>
          <w:sz w:val="24"/>
          <w:szCs w:val="24"/>
        </w:rPr>
        <w:t>его</w:t>
      </w:r>
      <w:proofErr w:type="gramEnd"/>
      <w:r w:rsidRPr="00703DE9">
        <w:rPr>
          <w:rFonts w:ascii="Times New Roman" w:hAnsi="Times New Roman" w:cs="Times New Roman"/>
          <w:sz w:val="24"/>
          <w:szCs w:val="24"/>
        </w:rPr>
        <w:t xml:space="preserve"> личной заинтересованностью и интересами воспитанников и их родителей (законных представителей).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1.5.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1.6. Правовое обеспечение конфликта интересов работника детского сада определяется федеральной и региональной нормативной базой.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1.7. При возникновении </w:t>
      </w:r>
      <w:proofErr w:type="gramStart"/>
      <w:r w:rsidRPr="00703DE9">
        <w:rPr>
          <w:rFonts w:ascii="Times New Roman" w:hAnsi="Times New Roman" w:cs="Times New Roman"/>
          <w:sz w:val="24"/>
          <w:szCs w:val="24"/>
        </w:rPr>
        <w:t>ситуации конфликта интересов работника дошкольного образовательного учреждения</w:t>
      </w:r>
      <w:proofErr w:type="gramEnd"/>
      <w:r w:rsidRPr="00703DE9">
        <w:rPr>
          <w:rFonts w:ascii="Times New Roman" w:hAnsi="Times New Roman" w:cs="Times New Roman"/>
          <w:sz w:val="24"/>
          <w:szCs w:val="24"/>
        </w:rPr>
        <w:t xml:space="preserve"> должны соблюдаться права личности всех сторон конфликта.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1.8. </w:t>
      </w:r>
      <w:proofErr w:type="gramStart"/>
      <w:r w:rsidRPr="00703DE9">
        <w:rPr>
          <w:rFonts w:ascii="Times New Roman" w:hAnsi="Times New Roman" w:cs="Times New Roman"/>
          <w:sz w:val="24"/>
          <w:szCs w:val="24"/>
        </w:rPr>
        <w:t xml:space="preserve">Положение о конфликте интересов в ДОУ включает следующие аспекты: - цели и задачи положения о конфликте интересов; - используемые в положении понятия и определения; - круг лиц, попадающих под действие положения; - основные принципы управления конфликтом интересов в дошкольном образовательном учреждении; - порядок раскрытия конфликта интересов работником дошкольного образовательного учреждения и порядок его урегулирования, в том числе возможные способы разрешения возникшего </w:t>
      </w:r>
      <w:r w:rsidRPr="00703DE9">
        <w:rPr>
          <w:rFonts w:ascii="Times New Roman" w:hAnsi="Times New Roman" w:cs="Times New Roman"/>
          <w:sz w:val="24"/>
          <w:szCs w:val="24"/>
        </w:rPr>
        <w:lastRenderedPageBreak/>
        <w:t>конфликта интересов;</w:t>
      </w:r>
      <w:proofErr w:type="gramEnd"/>
      <w:r w:rsidRPr="00703DE9">
        <w:rPr>
          <w:rFonts w:ascii="Times New Roman" w:hAnsi="Times New Roman" w:cs="Times New Roman"/>
          <w:sz w:val="24"/>
          <w:szCs w:val="24"/>
        </w:rPr>
        <w:t xml:space="preserve"> - обязанности работников детского сада в связи с раскрытием и урегулированием конфликта интересов; - определение лиц, ответственных за прием сведений о возникшем конфликте интересов и рассмотрение этих сведений; - ответственность работников дошкольного образовательного учреждения за несоблюдение настоящего Положения. </w:t>
      </w:r>
    </w:p>
    <w:p w:rsidR="001E47FD" w:rsidRDefault="00703DE9" w:rsidP="001E47FD">
      <w:pPr>
        <w:pStyle w:val="a9"/>
        <w:spacing w:line="360" w:lineRule="auto"/>
        <w:jc w:val="both"/>
        <w:rPr>
          <w:rFonts w:ascii="Times New Roman" w:hAnsi="Times New Roman" w:cs="Times New Roman"/>
          <w:sz w:val="24"/>
          <w:szCs w:val="24"/>
        </w:rPr>
      </w:pPr>
      <w:r w:rsidRPr="00703DE9">
        <w:rPr>
          <w:rFonts w:ascii="Times New Roman" w:hAnsi="Times New Roman" w:cs="Times New Roman"/>
          <w:sz w:val="24"/>
          <w:szCs w:val="24"/>
        </w:rPr>
        <w:t xml:space="preserve">1.9. Действие настоящего Положения о предотвращении и урегулировании конфликта интересов в ДОУ распространяется на всех работников дошкольного образовательного учреждения вне зависимости от уровня занимаемой ими должности. </w:t>
      </w:r>
    </w:p>
    <w:p w:rsidR="001E47FD" w:rsidRDefault="001E47FD" w:rsidP="00703DE9">
      <w:pPr>
        <w:pStyle w:val="a9"/>
        <w:spacing w:line="360" w:lineRule="auto"/>
        <w:rPr>
          <w:rFonts w:ascii="Times New Roman" w:hAnsi="Times New Roman" w:cs="Times New Roman"/>
          <w:sz w:val="24"/>
          <w:szCs w:val="24"/>
        </w:rPr>
      </w:pPr>
    </w:p>
    <w:p w:rsidR="001E47FD" w:rsidRPr="001E47FD" w:rsidRDefault="00703DE9" w:rsidP="001E47FD">
      <w:pPr>
        <w:pStyle w:val="a9"/>
        <w:spacing w:line="360" w:lineRule="auto"/>
        <w:jc w:val="both"/>
        <w:rPr>
          <w:rFonts w:ascii="Times New Roman" w:hAnsi="Times New Roman" w:cs="Times New Roman"/>
          <w:b/>
          <w:sz w:val="24"/>
          <w:szCs w:val="24"/>
        </w:rPr>
      </w:pPr>
      <w:r w:rsidRPr="001E47FD">
        <w:rPr>
          <w:rFonts w:ascii="Times New Roman" w:hAnsi="Times New Roman" w:cs="Times New Roman"/>
          <w:b/>
          <w:sz w:val="24"/>
          <w:szCs w:val="24"/>
        </w:rPr>
        <w:t xml:space="preserve">2. Основные понятия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2.1. </w:t>
      </w:r>
      <w:proofErr w:type="gramStart"/>
      <w:r w:rsidRPr="001E47FD">
        <w:rPr>
          <w:rFonts w:ascii="Times New Roman" w:hAnsi="Times New Roman" w:cs="Times New Roman"/>
          <w:sz w:val="24"/>
          <w:szCs w:val="24"/>
        </w:rPr>
        <w:t xml:space="preserve">Конфликт интересов работника - ситуация,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 а также воспитанников, родителей воспитанников или их законных представителей. </w:t>
      </w:r>
      <w:proofErr w:type="gramEnd"/>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2.2. Под личной заинтересованностью работника ДОУ, которая влияет или может повлиять на надлежащее исполнение им должностных обязанностей, понимается возможность получения работником при исполнении должностных обязанностей доходов в виде денег, ценностей, уменьшение объема работы, иного имущества или услуг имущественного характера, иных имущественных прав для себя или для третьих лиц. </w:t>
      </w:r>
    </w:p>
    <w:p w:rsidR="001E47FD" w:rsidRDefault="001E47FD" w:rsidP="001E47FD">
      <w:pPr>
        <w:pStyle w:val="a9"/>
        <w:spacing w:line="360" w:lineRule="auto"/>
        <w:jc w:val="both"/>
        <w:rPr>
          <w:rFonts w:ascii="Times New Roman" w:hAnsi="Times New Roman" w:cs="Times New Roman"/>
          <w:sz w:val="24"/>
          <w:szCs w:val="24"/>
        </w:rPr>
      </w:pPr>
    </w:p>
    <w:p w:rsidR="001E47FD" w:rsidRPr="001E47FD" w:rsidRDefault="00703DE9" w:rsidP="001E47FD">
      <w:pPr>
        <w:pStyle w:val="a9"/>
        <w:spacing w:line="360" w:lineRule="auto"/>
        <w:jc w:val="both"/>
        <w:rPr>
          <w:rFonts w:ascii="Times New Roman" w:hAnsi="Times New Roman" w:cs="Times New Roman"/>
          <w:b/>
          <w:sz w:val="24"/>
          <w:szCs w:val="24"/>
        </w:rPr>
      </w:pPr>
      <w:r w:rsidRPr="001E47FD">
        <w:rPr>
          <w:rFonts w:ascii="Times New Roman" w:hAnsi="Times New Roman" w:cs="Times New Roman"/>
          <w:b/>
          <w:sz w:val="24"/>
          <w:szCs w:val="24"/>
        </w:rPr>
        <w:t xml:space="preserve">3. Основные принципы управления конфликтом интересов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3.1. В основу работы по управлению конфликтом интересов в ДОУ положены следующие принципы: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индивидуальное рассмотрение и оценка </w:t>
      </w:r>
      <w:proofErr w:type="spellStart"/>
      <w:r w:rsidRPr="001E47FD">
        <w:rPr>
          <w:rFonts w:ascii="Times New Roman" w:hAnsi="Times New Roman" w:cs="Times New Roman"/>
          <w:sz w:val="24"/>
          <w:szCs w:val="24"/>
        </w:rPr>
        <w:t>репутационных</w:t>
      </w:r>
      <w:proofErr w:type="spellEnd"/>
      <w:r w:rsidRPr="001E47FD">
        <w:rPr>
          <w:rFonts w:ascii="Times New Roman" w:hAnsi="Times New Roman" w:cs="Times New Roman"/>
          <w:sz w:val="24"/>
          <w:szCs w:val="24"/>
        </w:rPr>
        <w:t xml:space="preserve"> рисков для дошкольного образовательного учреждения при выявлении каждого конфликта интересов и его урегулирование;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lastRenderedPageBreak/>
        <w:t xml:space="preserve">- соблюдение баланса интересов дошкольного образовательного учреждения и работника при урегулировании конфликта интересов;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дошкольным образовательным учреждением. </w:t>
      </w:r>
    </w:p>
    <w:p w:rsidR="001E47FD" w:rsidRDefault="001E47FD" w:rsidP="001E47FD">
      <w:pPr>
        <w:pStyle w:val="a9"/>
        <w:spacing w:line="360" w:lineRule="auto"/>
        <w:jc w:val="both"/>
        <w:rPr>
          <w:rFonts w:ascii="Times New Roman" w:hAnsi="Times New Roman" w:cs="Times New Roman"/>
          <w:sz w:val="24"/>
          <w:szCs w:val="24"/>
        </w:rPr>
      </w:pPr>
    </w:p>
    <w:p w:rsidR="001E47FD" w:rsidRPr="001E47FD" w:rsidRDefault="00703DE9" w:rsidP="001E47FD">
      <w:pPr>
        <w:pStyle w:val="a9"/>
        <w:spacing w:line="360" w:lineRule="auto"/>
        <w:jc w:val="both"/>
        <w:rPr>
          <w:rFonts w:ascii="Times New Roman" w:hAnsi="Times New Roman" w:cs="Times New Roman"/>
          <w:b/>
          <w:sz w:val="24"/>
          <w:szCs w:val="24"/>
        </w:rPr>
      </w:pPr>
      <w:r w:rsidRPr="001E47FD">
        <w:rPr>
          <w:rFonts w:ascii="Times New Roman" w:hAnsi="Times New Roman" w:cs="Times New Roman"/>
          <w:b/>
          <w:sz w:val="24"/>
          <w:szCs w:val="24"/>
        </w:rPr>
        <w:t xml:space="preserve">4. Круг лиц, попадающий под действие положения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4.1. Действие настоящего Положения о конфликте интересов распространяется на всех работников ДОУ вне зависимости от уровня занимаемой ими должности и на физические лица, сотрудничающие с дошкольным образовательным учреждением на основе гражданск</w:t>
      </w:r>
      <w:proofErr w:type="gramStart"/>
      <w:r w:rsidRPr="001E47FD">
        <w:rPr>
          <w:rFonts w:ascii="Times New Roman" w:hAnsi="Times New Roman" w:cs="Times New Roman"/>
          <w:sz w:val="24"/>
          <w:szCs w:val="24"/>
        </w:rPr>
        <w:t>о-</w:t>
      </w:r>
      <w:proofErr w:type="gramEnd"/>
      <w:r w:rsidRPr="001E47FD">
        <w:rPr>
          <w:rFonts w:ascii="Times New Roman" w:hAnsi="Times New Roman" w:cs="Times New Roman"/>
          <w:sz w:val="24"/>
          <w:szCs w:val="24"/>
        </w:rPr>
        <w:t xml:space="preserve"> правовых договоров. </w:t>
      </w:r>
    </w:p>
    <w:p w:rsidR="001E47FD" w:rsidRDefault="001E47FD" w:rsidP="001E47FD">
      <w:pPr>
        <w:pStyle w:val="a9"/>
        <w:spacing w:line="360" w:lineRule="auto"/>
        <w:jc w:val="both"/>
        <w:rPr>
          <w:rFonts w:ascii="Times New Roman" w:hAnsi="Times New Roman" w:cs="Times New Roman"/>
          <w:sz w:val="24"/>
          <w:szCs w:val="24"/>
        </w:rPr>
      </w:pPr>
    </w:p>
    <w:p w:rsidR="001E47FD" w:rsidRPr="001E47FD" w:rsidRDefault="00703DE9" w:rsidP="001E47FD">
      <w:pPr>
        <w:pStyle w:val="a9"/>
        <w:spacing w:line="360" w:lineRule="auto"/>
        <w:jc w:val="both"/>
        <w:rPr>
          <w:rFonts w:ascii="Times New Roman" w:hAnsi="Times New Roman" w:cs="Times New Roman"/>
          <w:b/>
          <w:sz w:val="24"/>
          <w:szCs w:val="24"/>
        </w:rPr>
      </w:pPr>
      <w:r w:rsidRPr="001E47FD">
        <w:rPr>
          <w:rFonts w:ascii="Times New Roman" w:hAnsi="Times New Roman" w:cs="Times New Roman"/>
          <w:b/>
          <w:sz w:val="24"/>
          <w:szCs w:val="24"/>
        </w:rPr>
        <w:t>5. Условия, при которых возникает или може</w:t>
      </w:r>
      <w:r w:rsidR="001E47FD" w:rsidRPr="001E47FD">
        <w:rPr>
          <w:rFonts w:ascii="Times New Roman" w:hAnsi="Times New Roman" w:cs="Times New Roman"/>
          <w:b/>
          <w:sz w:val="24"/>
          <w:szCs w:val="24"/>
        </w:rPr>
        <w:t>т возникнуть конфликт интересов</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Под определение конфликта интересов в ДОУ попадает множество конкретных ситуаций, в которых работник может оказаться в процессе выполнения своих должностных обязанностей, поэтому составить исчерпывающий перечень таких ситуаций не представляется возможным.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В ДОУ выделяют следующие условия, при которых возникает или может возникнуть конфликт интересов: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5.2.1. Условия (ситуации), при которых всегда возникает конфликт интересов работника: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получение подарков и услуг;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педагогический работник является членом жюри конкурсных мероприятий с участием своих воспитанников;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небезвыгодные предложения педагогу от родителей (законных представителей) воспитанников, педагогом, чьей группы он является;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небескорыстное использование возможностей родителей (законных представителей) воспитанников;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сбор финансовых средств на нужды воспитанников от родителей (законных представителей) воспитанников: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родственники в прямом подчинении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нарушение установленных в ДОУ запретов (передача третьим лицам и использование персональной информации воспитанников и других работников) и т.д.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lastRenderedPageBreak/>
        <w:t xml:space="preserve">5.2.2. Условия (ситуации), при которых может возникнуть конфликт интересов работника: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участие педагогического работника в наборе (приеме) воспитанников;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педагогический работник занимается репетиторством с воспитанниками, которых он обучает;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участие педагогического работника в установлении, определении форм и способов поощрений для своих воспитанников; </w:t>
      </w:r>
    </w:p>
    <w:p w:rsidR="001E47FD" w:rsidRDefault="00703DE9" w:rsidP="001E47FD">
      <w:pPr>
        <w:pStyle w:val="a9"/>
        <w:spacing w:line="360" w:lineRule="auto"/>
        <w:ind w:firstLine="708"/>
        <w:jc w:val="both"/>
        <w:rPr>
          <w:rFonts w:ascii="Times New Roman" w:hAnsi="Times New Roman" w:cs="Times New Roman"/>
          <w:sz w:val="24"/>
          <w:szCs w:val="24"/>
        </w:rPr>
      </w:pPr>
      <w:r w:rsidRPr="001E47FD">
        <w:rPr>
          <w:rFonts w:ascii="Times New Roman" w:hAnsi="Times New Roman" w:cs="Times New Roman"/>
          <w:sz w:val="24"/>
          <w:szCs w:val="24"/>
        </w:rPr>
        <w:t xml:space="preserve">- иные условия (ситуации), при которых может возникнуть конфликт интересов работника дошкольного образовательного учреждения. </w:t>
      </w:r>
    </w:p>
    <w:p w:rsidR="001E47FD" w:rsidRPr="001E47FD" w:rsidRDefault="001E47FD" w:rsidP="001E47FD">
      <w:pPr>
        <w:pStyle w:val="a9"/>
        <w:spacing w:line="360" w:lineRule="auto"/>
        <w:jc w:val="both"/>
        <w:rPr>
          <w:rFonts w:ascii="Times New Roman" w:hAnsi="Times New Roman" w:cs="Times New Roman"/>
          <w:b/>
          <w:sz w:val="24"/>
          <w:szCs w:val="24"/>
        </w:rPr>
      </w:pP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b/>
          <w:sz w:val="24"/>
          <w:szCs w:val="24"/>
        </w:rPr>
        <w:t>6. Порядок предотвращения и урегулирования конфликта интересов в ДОУ</w:t>
      </w:r>
      <w:r w:rsidRPr="001E47FD">
        <w:rPr>
          <w:rFonts w:ascii="Times New Roman" w:hAnsi="Times New Roman" w:cs="Times New Roman"/>
          <w:sz w:val="24"/>
          <w:szCs w:val="24"/>
        </w:rPr>
        <w:t xml:space="preserve"> 6.1. Случаи возникновения у работника ДОУ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6.2. С целью предотвращения возможного конфликта интересов педагогического работника реализуются следующие мероприятия: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при принятии решений, локальных нормативных актов, затрагивающих права воспитанников и педагогических работников, учитывается мнение Педагогического совета дошкольного образовательного учреждения;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обеспечивается прозрачность, подконтрольность и подотчетность реализации всех принимаемых решений, в исполнении которых задействованы, административные, педагогические работники и иные участники образовательных отношений детского сада;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обеспечивается информационная открытость в соответствии с требованиями действующего законодательства Российской Федерации;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осуществляется четкая регламентация деятельности работников внутренними локальными нормативными актами дошкольного образовательного учреждения; </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обеспечивается введение прозрачных процедур внутренней оценки для управления качеством образования в дошкольном образовательном учреждении;</w:t>
      </w:r>
    </w:p>
    <w:p w:rsid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 осуществляется создание системы сбора и анализа информации об индивидуальных образовательных достижениях воспитанников; </w:t>
      </w:r>
    </w:p>
    <w:p w:rsidR="00BD0BAB"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lastRenderedPageBreak/>
        <w:t xml:space="preserve">- осуществляются иные мероприятия, направленные па предотвращение возможного конфликта интересов работников дошкольного образовательного учреждения.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6.3. Работник ДОУ, в отношении которого возник спор о конфликте интересов, вправе обратиться в Комиссию по урегулированию споров между участниками образовательных отношений (далее - Комиссия), в функции которой входит прием вопросов сотрудников об определении наличия или отсутствия данного конфликта.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6.4.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Российской Федерации порядке.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6.5.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 В итоге этой работы дошкольное образовательное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6.6.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уполномоченный заведующим ДОУ, ответственный за профилактику коррупционных нарушений.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6.7. Процедура раскрытия конфликта интересов доводится до сведения всех работников детского сада.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lastRenderedPageBreak/>
        <w:t xml:space="preserve">6.8.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дошкольного образовательного учреждения.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6.9. Комиссия может прийти к выводу, что конфликт интересов имеет место, и использовать различные способы его разрешения, в том числе: - ограничение доступа работников ДОУ к конкретной информации, которая может затрагивать личные интересы работников;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добровольный отказ работников детского сада или их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пересмотр и изменение функциональных обязанностей работников дошкольного образовательного учреждения: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перевод сотрудников на должность, предусматривающую выполнение функциональных обязанностей, не связанных с конфликтом интересов;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отказ работников от своего личного интереса, порождающего конфликт с интересами дошкольного образовательного учреждения;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увольнение работника из дошкольного образовательного учреждения по инициативе работника;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увольнение работника по инициативе заведующего ДОУ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6.10. Приведенный перечень способов разрешения конфликта интересов не является исчерпывающим. В каждом конкретном случае по договоренности дошкольного образовательного учреждения и работника, раскрывшего сведения о конфликте интересов, могут быть найдены иные формы его урегулирования. </w:t>
      </w:r>
    </w:p>
    <w:p w:rsidR="00760657" w:rsidRDefault="00760657" w:rsidP="001E47FD">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03DE9" w:rsidRPr="001E47FD">
        <w:rPr>
          <w:rFonts w:ascii="Times New Roman" w:hAnsi="Times New Roman" w:cs="Times New Roman"/>
          <w:sz w:val="24"/>
          <w:szCs w:val="24"/>
        </w:rPr>
        <w:t xml:space="preserve">.11. Для предотвращения конфликта интересов работников необходимо следовать «Кодексу этики и служебного поведения работников дошкольного образовательного учреждения».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6.12. До принятия решения Комиссией заведующий в соответствии с действующим законодательством принимает все необходимые меры по </w:t>
      </w:r>
      <w:r w:rsidRPr="001E47FD">
        <w:rPr>
          <w:rFonts w:ascii="Times New Roman" w:hAnsi="Times New Roman" w:cs="Times New Roman"/>
          <w:sz w:val="24"/>
          <w:szCs w:val="24"/>
        </w:rPr>
        <w:lastRenderedPageBreak/>
        <w:t xml:space="preserve">недопущению возможных негативных последствий возникшего конфликта интересов для участников образовательных отношений.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6.13. Решение Комиссии по противодействию коррупции в ДОУ при рассмотрении вопросов, связанных с возникновением конфликта интересов работника, является обязательным для всех участников образовательных отношений и подлежит исполнению в сроки, предусмотренные указанным решением.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6.14. Решение Комиссии по урегулированию споров между участниками образовательных отношений при рассмотрении вопросов, связанных с возникновением конфликта интересов педагогического работника, может быть обжаловало в установленном законодательством Российской Федерации порядке. </w:t>
      </w:r>
    </w:p>
    <w:p w:rsidR="00760657" w:rsidRDefault="00760657" w:rsidP="001E47FD">
      <w:pPr>
        <w:pStyle w:val="a9"/>
        <w:spacing w:line="360" w:lineRule="auto"/>
        <w:jc w:val="both"/>
        <w:rPr>
          <w:rFonts w:ascii="Times New Roman" w:hAnsi="Times New Roman" w:cs="Times New Roman"/>
          <w:sz w:val="24"/>
          <w:szCs w:val="24"/>
        </w:rPr>
      </w:pPr>
    </w:p>
    <w:p w:rsidR="00760657" w:rsidRPr="00760657" w:rsidRDefault="00703DE9" w:rsidP="001E47FD">
      <w:pPr>
        <w:pStyle w:val="a9"/>
        <w:spacing w:line="360" w:lineRule="auto"/>
        <w:jc w:val="both"/>
        <w:rPr>
          <w:rFonts w:ascii="Times New Roman" w:hAnsi="Times New Roman" w:cs="Times New Roman"/>
          <w:b/>
          <w:sz w:val="24"/>
          <w:szCs w:val="24"/>
        </w:rPr>
      </w:pPr>
      <w:r w:rsidRPr="00760657">
        <w:rPr>
          <w:rFonts w:ascii="Times New Roman" w:hAnsi="Times New Roman" w:cs="Times New Roman"/>
          <w:b/>
          <w:sz w:val="24"/>
          <w:szCs w:val="24"/>
        </w:rPr>
        <w:t xml:space="preserve">7. Ограничения, налагаемые на работников при осуществлении ими профессиональной деятельности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7.1. В целях предотвращения возникновения (появления) условий (ситуаций), при которых всегда возникает конфликт интересов работника ДОУ, устанавливаются ограничения, налагаемые на работников дошкольного образовательного учреждения при осуществлении ими профессиональной деятельности.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7.2. На педагогических работников при осуществлении ими профессиональной деятельности налагаются следующие ограничения: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запрет на членство в жюри конкурсных мероприятий с участием своих воспитанников за исключением случаев и порядка, предусмотренных Уставом дошкольного образовательного учреждения;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запрет на 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запрет на занятия репетиторством с воспитанниками, которых он обучает. </w:t>
      </w:r>
    </w:p>
    <w:p w:rsidR="00760657" w:rsidRPr="00BD6B9D" w:rsidRDefault="00703DE9" w:rsidP="001E47FD">
      <w:pPr>
        <w:pStyle w:val="a9"/>
        <w:spacing w:line="360" w:lineRule="auto"/>
        <w:jc w:val="both"/>
        <w:rPr>
          <w:rFonts w:ascii="Times New Roman" w:hAnsi="Times New Roman" w:cs="Times New Roman"/>
          <w:sz w:val="24"/>
          <w:szCs w:val="24"/>
        </w:rPr>
      </w:pPr>
      <w:r w:rsidRPr="00BD6B9D">
        <w:rPr>
          <w:rFonts w:ascii="Times New Roman" w:hAnsi="Times New Roman" w:cs="Times New Roman"/>
          <w:sz w:val="24"/>
          <w:szCs w:val="24"/>
        </w:rPr>
        <w:t>- запрет на получение работниками подарков и иных услуг от родителей (законны</w:t>
      </w:r>
      <w:r w:rsidR="00BD6B9D" w:rsidRPr="00BD6B9D">
        <w:rPr>
          <w:rFonts w:ascii="Times New Roman" w:hAnsi="Times New Roman" w:cs="Times New Roman"/>
          <w:sz w:val="24"/>
          <w:szCs w:val="24"/>
        </w:rPr>
        <w:t>х представителей) свыше суммы определенной Гражданским кодексом Российской Федерации часть 2 статья 575</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7.3. На административных работников (родственники в прямом подчинении) при осуществлении ими профессиональной деятельности налагаются следующие ограничения: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запрет на принятие решений по финансовым операциям;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запрет на подписание договоров, контрактов, проектов;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lastRenderedPageBreak/>
        <w:t xml:space="preserve">- осуществлять какие либо закупки для нужд учреждения;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запрет на выплату премий, установление доплат, выполнение иной оплачиваемой работы на условиях совместительства без решения Комиссии по урегулированию конфликта интересов.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7.4. Педагогические, административные и прочие работники ДОУ обязаны соблюдать данные ограничения и иные </w:t>
      </w:r>
      <w:proofErr w:type="gramStart"/>
      <w:r w:rsidRPr="001E47FD">
        <w:rPr>
          <w:rFonts w:ascii="Times New Roman" w:hAnsi="Times New Roman" w:cs="Times New Roman"/>
          <w:sz w:val="24"/>
          <w:szCs w:val="24"/>
        </w:rPr>
        <w:t>ограничения</w:t>
      </w:r>
      <w:proofErr w:type="gramEnd"/>
      <w:r w:rsidRPr="001E47FD">
        <w:rPr>
          <w:rFonts w:ascii="Times New Roman" w:hAnsi="Times New Roman" w:cs="Times New Roman"/>
          <w:sz w:val="24"/>
          <w:szCs w:val="24"/>
        </w:rPr>
        <w:t xml:space="preserve"> и запреты, установленные локальными нормативными актами дошкольного образовательного учреждения. </w:t>
      </w:r>
    </w:p>
    <w:p w:rsidR="00760657" w:rsidRDefault="00760657" w:rsidP="001E47FD">
      <w:pPr>
        <w:pStyle w:val="a9"/>
        <w:spacing w:line="360" w:lineRule="auto"/>
        <w:jc w:val="both"/>
        <w:rPr>
          <w:rFonts w:ascii="Times New Roman" w:hAnsi="Times New Roman" w:cs="Times New Roman"/>
          <w:sz w:val="24"/>
          <w:szCs w:val="24"/>
        </w:rPr>
      </w:pPr>
    </w:p>
    <w:p w:rsidR="00760657" w:rsidRPr="00760657" w:rsidRDefault="00703DE9" w:rsidP="001E47FD">
      <w:pPr>
        <w:pStyle w:val="a9"/>
        <w:spacing w:line="360" w:lineRule="auto"/>
        <w:jc w:val="both"/>
        <w:rPr>
          <w:rFonts w:ascii="Times New Roman" w:hAnsi="Times New Roman" w:cs="Times New Roman"/>
          <w:b/>
          <w:sz w:val="24"/>
          <w:szCs w:val="24"/>
        </w:rPr>
      </w:pPr>
      <w:r w:rsidRPr="00760657">
        <w:rPr>
          <w:rFonts w:ascii="Times New Roman" w:hAnsi="Times New Roman" w:cs="Times New Roman"/>
          <w:b/>
          <w:sz w:val="24"/>
          <w:szCs w:val="24"/>
        </w:rPr>
        <w:t xml:space="preserve">8. Обязанности работников в связи с раскрытием и урегулированием конфликта интересов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8.1. Положением о конфликте интересов в ДОУ устанавливаются следующие обязанности работников в связи с раскрытием и урегулированием конфликта интересов: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при принятии решений по деловым вопросам и выполнении своих трудовых (служебных) обязанностей руководствоваться интересами детского сада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без учета своих личных интересов, интересов своих родственников и друзей;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избегать (по возможности) ситуаций и обстоятельств, которые могут привести к конфликту интересов: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своевременно раскрывать возникший (реальный) или потенциальный конфликт интересов: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эффективно содействовать урегулированию возникшего конфликта интересов. 8.2.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8.3.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8.4. Заведующий ДОУ в трехдневный срок со дня: когда ему стало известно о конфликте интересов работника, обязан вынести данный вопрос на рассмотрение Комиссии по урегулированию споров между участниками образовательных отношений.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8.5. Решение Комиссии по урегулированию споров при рассмотрении вопросов, связанных с возникновением конфликта интересов работников, является обязательным для всех участников трудовых, а также образовательных </w:t>
      </w:r>
      <w:r w:rsidRPr="001E47FD">
        <w:rPr>
          <w:rFonts w:ascii="Times New Roman" w:hAnsi="Times New Roman" w:cs="Times New Roman"/>
          <w:sz w:val="24"/>
          <w:szCs w:val="24"/>
        </w:rPr>
        <w:lastRenderedPageBreak/>
        <w:t xml:space="preserve">отношений и подлежит исполнению в сроки, предусмотренные указанным решением. </w:t>
      </w:r>
    </w:p>
    <w:p w:rsidR="00760657" w:rsidRPr="00760657" w:rsidRDefault="00703DE9" w:rsidP="001E47FD">
      <w:pPr>
        <w:pStyle w:val="a9"/>
        <w:spacing w:line="360" w:lineRule="auto"/>
        <w:jc w:val="both"/>
        <w:rPr>
          <w:rFonts w:ascii="Times New Roman" w:hAnsi="Times New Roman" w:cs="Times New Roman"/>
          <w:b/>
          <w:sz w:val="24"/>
          <w:szCs w:val="24"/>
        </w:rPr>
      </w:pPr>
      <w:r w:rsidRPr="00760657">
        <w:rPr>
          <w:rFonts w:ascii="Times New Roman" w:hAnsi="Times New Roman" w:cs="Times New Roman"/>
          <w:b/>
          <w:sz w:val="24"/>
          <w:szCs w:val="24"/>
        </w:rPr>
        <w:t xml:space="preserve">9. Ответственность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9.1.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9.2.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утверждает Положение о конфликте интересов в детском саду;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утверждает иные локальные нормативные акты по вопросам соблюдения ограничений, налагаемых на педагогических работников при осуществлении ими профессиональной деятельности;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утверждает соответствующие дополнения в должностные инструкции работников;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организует информирование работников о налагаемых ограничениях при осуществлении ими профессиональной деятельности;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 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9.3.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согласно пункту 7.1 части 1 статьи 81 Трудового кодекса Российской Федерации, может </w:t>
      </w:r>
      <w:proofErr w:type="gramStart"/>
      <w:r w:rsidRPr="001E47FD">
        <w:rPr>
          <w:rFonts w:ascii="Times New Roman" w:hAnsi="Times New Roman" w:cs="Times New Roman"/>
          <w:sz w:val="24"/>
          <w:szCs w:val="24"/>
        </w:rPr>
        <w:t>быть</w:t>
      </w:r>
      <w:proofErr w:type="gramEnd"/>
      <w:r w:rsidRPr="001E47FD">
        <w:rPr>
          <w:rFonts w:ascii="Times New Roman" w:hAnsi="Times New Roman" w:cs="Times New Roman"/>
          <w:sz w:val="24"/>
          <w:szCs w:val="24"/>
        </w:rPr>
        <w:t xml:space="preserve"> расторгнут трудовой договор. </w:t>
      </w:r>
    </w:p>
    <w:p w:rsidR="00760657"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9.4. Все работники дошкольного образовательного учреждения несут ответственность за соблюдение настоящего Положения о конфликте интересов в соответствии с действующим законодательством Российской Федерации. </w:t>
      </w:r>
    </w:p>
    <w:p w:rsidR="00760657" w:rsidRDefault="00760657" w:rsidP="001E47FD">
      <w:pPr>
        <w:pStyle w:val="a9"/>
        <w:spacing w:line="360" w:lineRule="auto"/>
        <w:jc w:val="both"/>
        <w:rPr>
          <w:rFonts w:ascii="Times New Roman" w:hAnsi="Times New Roman" w:cs="Times New Roman"/>
          <w:sz w:val="24"/>
          <w:szCs w:val="24"/>
        </w:rPr>
      </w:pPr>
    </w:p>
    <w:p w:rsidR="00BD6B9D" w:rsidRDefault="00BD6B9D" w:rsidP="001E47FD">
      <w:pPr>
        <w:pStyle w:val="a9"/>
        <w:spacing w:line="360" w:lineRule="auto"/>
        <w:jc w:val="both"/>
        <w:rPr>
          <w:rFonts w:ascii="Times New Roman" w:hAnsi="Times New Roman" w:cs="Times New Roman"/>
          <w:sz w:val="24"/>
          <w:szCs w:val="24"/>
        </w:rPr>
      </w:pPr>
    </w:p>
    <w:p w:rsidR="00760657" w:rsidRPr="00BD6B9D" w:rsidRDefault="00703DE9" w:rsidP="001E47FD">
      <w:pPr>
        <w:pStyle w:val="a9"/>
        <w:spacing w:line="360" w:lineRule="auto"/>
        <w:jc w:val="both"/>
        <w:rPr>
          <w:rFonts w:ascii="Times New Roman" w:hAnsi="Times New Roman" w:cs="Times New Roman"/>
          <w:b/>
          <w:sz w:val="24"/>
          <w:szCs w:val="24"/>
        </w:rPr>
      </w:pPr>
      <w:r w:rsidRPr="00BD6B9D">
        <w:rPr>
          <w:rFonts w:ascii="Times New Roman" w:hAnsi="Times New Roman" w:cs="Times New Roman"/>
          <w:b/>
          <w:sz w:val="24"/>
          <w:szCs w:val="24"/>
        </w:rPr>
        <w:lastRenderedPageBreak/>
        <w:t xml:space="preserve">10. Заключительные положения </w:t>
      </w:r>
    </w:p>
    <w:p w:rsidR="00BD6B9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10.1. Настоящее Положение является локальным нормативным актом, принимается на Общем собрании работников ДОУ и утверждается (либо вводится в действие) приказом заведующего дошкольным образовательным учреждением. 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BD6B9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 xml:space="preserve">10.3. Настоящее Положение принимается на неопределенный срок. Изменения и дополнения к Положению принимаются в порядке, предусмотренном п.10.1 настоящего Положения. </w:t>
      </w:r>
    </w:p>
    <w:p w:rsidR="009E331F" w:rsidRPr="001E47FD" w:rsidRDefault="00703DE9" w:rsidP="001E47FD">
      <w:pPr>
        <w:pStyle w:val="a9"/>
        <w:spacing w:line="360" w:lineRule="auto"/>
        <w:jc w:val="both"/>
        <w:rPr>
          <w:rFonts w:ascii="Times New Roman" w:hAnsi="Times New Roman" w:cs="Times New Roman"/>
          <w:sz w:val="24"/>
          <w:szCs w:val="24"/>
        </w:rPr>
      </w:pPr>
      <w:r w:rsidRPr="001E47FD">
        <w:rPr>
          <w:rFonts w:ascii="Times New Roman" w:hAnsi="Times New Roman" w:cs="Times New Roman"/>
          <w:sz w:val="24"/>
          <w:szCs w:val="24"/>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E331F" w:rsidRPr="001E47FD" w:rsidRDefault="009E331F" w:rsidP="001E47FD">
      <w:pPr>
        <w:pStyle w:val="a9"/>
        <w:spacing w:line="360" w:lineRule="auto"/>
        <w:jc w:val="both"/>
        <w:rPr>
          <w:rFonts w:ascii="Times New Roman" w:hAnsi="Times New Roman" w:cs="Times New Roman"/>
          <w:sz w:val="24"/>
          <w:szCs w:val="24"/>
        </w:rPr>
      </w:pPr>
    </w:p>
    <w:p w:rsidR="009E331F" w:rsidRDefault="009E331F"/>
    <w:p w:rsidR="009E331F" w:rsidRDefault="009E331F"/>
    <w:p w:rsidR="009E331F" w:rsidRDefault="009E331F"/>
    <w:p w:rsidR="009E331F" w:rsidRDefault="009E331F"/>
    <w:p w:rsidR="009E331F" w:rsidRDefault="009E331F"/>
    <w:p w:rsidR="009E331F" w:rsidRDefault="009E331F"/>
    <w:p w:rsidR="009E331F" w:rsidRDefault="009E331F"/>
    <w:p w:rsidR="009E331F" w:rsidRDefault="009E331F"/>
    <w:p w:rsidR="009E331F" w:rsidRDefault="009E331F"/>
    <w:p w:rsidR="009E331F" w:rsidRDefault="009E331F"/>
    <w:sectPr w:rsidR="009E331F" w:rsidSect="001E47FD">
      <w:pgSz w:w="11906" w:h="16838"/>
      <w:pgMar w:top="1134" w:right="17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F0" w:rsidRDefault="00C92FF0" w:rsidP="00760657">
      <w:pPr>
        <w:spacing w:after="0" w:line="240" w:lineRule="auto"/>
      </w:pPr>
      <w:r>
        <w:separator/>
      </w:r>
    </w:p>
  </w:endnote>
  <w:endnote w:type="continuationSeparator" w:id="0">
    <w:p w:rsidR="00C92FF0" w:rsidRDefault="00C92FF0" w:rsidP="0076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F0" w:rsidRDefault="00C92FF0" w:rsidP="00760657">
      <w:pPr>
        <w:spacing w:after="0" w:line="240" w:lineRule="auto"/>
      </w:pPr>
      <w:r>
        <w:separator/>
      </w:r>
    </w:p>
  </w:footnote>
  <w:footnote w:type="continuationSeparator" w:id="0">
    <w:p w:rsidR="00C92FF0" w:rsidRDefault="00C92FF0" w:rsidP="00760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1F"/>
    <w:rsid w:val="000920EC"/>
    <w:rsid w:val="00113D88"/>
    <w:rsid w:val="00125325"/>
    <w:rsid w:val="001510AB"/>
    <w:rsid w:val="001B67E3"/>
    <w:rsid w:val="001E47FD"/>
    <w:rsid w:val="00222ED7"/>
    <w:rsid w:val="002852AD"/>
    <w:rsid w:val="003539CD"/>
    <w:rsid w:val="003C07A9"/>
    <w:rsid w:val="00453B86"/>
    <w:rsid w:val="004E4E5C"/>
    <w:rsid w:val="00585597"/>
    <w:rsid w:val="00703DE9"/>
    <w:rsid w:val="00760657"/>
    <w:rsid w:val="007C4771"/>
    <w:rsid w:val="008D5EBE"/>
    <w:rsid w:val="009E331F"/>
    <w:rsid w:val="00A355E3"/>
    <w:rsid w:val="00BD0BAB"/>
    <w:rsid w:val="00BD6B9D"/>
    <w:rsid w:val="00C92FF0"/>
    <w:rsid w:val="00CE28AC"/>
    <w:rsid w:val="00D203B7"/>
    <w:rsid w:val="00E24CB9"/>
    <w:rsid w:val="00E528D1"/>
    <w:rsid w:val="00F2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9E331F"/>
    <w:rPr>
      <w:rFonts w:ascii="Times New Roman" w:eastAsia="Times New Roman" w:hAnsi="Times New Roman" w:cs="Times New Roman"/>
      <w:sz w:val="24"/>
      <w:szCs w:val="24"/>
      <w:lang w:eastAsia="ru-RU"/>
    </w:rPr>
  </w:style>
  <w:style w:type="character" w:styleId="a6">
    <w:name w:val="Strong"/>
    <w:basedOn w:val="a0"/>
    <w:uiPriority w:val="22"/>
    <w:qFormat/>
    <w:rsid w:val="009E331F"/>
    <w:rPr>
      <w:b/>
      <w:bCs/>
    </w:rPr>
  </w:style>
  <w:style w:type="character" w:styleId="a7">
    <w:name w:val="Hyperlink"/>
    <w:basedOn w:val="a0"/>
    <w:uiPriority w:val="99"/>
    <w:semiHidden/>
    <w:unhideWhenUsed/>
    <w:rsid w:val="009E331F"/>
    <w:rPr>
      <w:color w:val="0000FF"/>
      <w:u w:val="single"/>
    </w:rPr>
  </w:style>
  <w:style w:type="character" w:customStyle="1" w:styleId="cookiestext">
    <w:name w:val="cookies_text"/>
    <w:basedOn w:val="a0"/>
    <w:rsid w:val="009E331F"/>
  </w:style>
  <w:style w:type="paragraph" w:customStyle="1" w:styleId="a8">
    <w:name w:val="a"/>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2852AD"/>
    <w:pPr>
      <w:spacing w:after="0" w:line="240" w:lineRule="auto"/>
    </w:pPr>
  </w:style>
  <w:style w:type="paragraph" w:styleId="aa">
    <w:name w:val="Balloon Text"/>
    <w:basedOn w:val="a"/>
    <w:link w:val="ab"/>
    <w:uiPriority w:val="99"/>
    <w:semiHidden/>
    <w:unhideWhenUsed/>
    <w:rsid w:val="005855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597"/>
    <w:rPr>
      <w:rFonts w:ascii="Tahoma" w:hAnsi="Tahoma" w:cs="Tahoma"/>
      <w:sz w:val="16"/>
      <w:szCs w:val="16"/>
    </w:rPr>
  </w:style>
  <w:style w:type="paragraph" w:styleId="ac">
    <w:name w:val="Body Text"/>
    <w:basedOn w:val="a"/>
    <w:link w:val="ad"/>
    <w:rsid w:val="00703DE9"/>
    <w:pPr>
      <w:autoSpaceDN w:val="0"/>
      <w:spacing w:after="0" w:line="240" w:lineRule="auto"/>
      <w:jc w:val="center"/>
    </w:pPr>
    <w:rPr>
      <w:rFonts w:ascii="Times New Roman" w:eastAsia="Times New Roman" w:hAnsi="Times New Roman" w:cs="Times New Roman"/>
      <w:b/>
      <w:sz w:val="36"/>
      <w:szCs w:val="20"/>
      <w:lang w:eastAsia="ru-RU"/>
    </w:rPr>
  </w:style>
  <w:style w:type="character" w:customStyle="1" w:styleId="ad">
    <w:name w:val="Основной текст Знак"/>
    <w:basedOn w:val="a0"/>
    <w:link w:val="ac"/>
    <w:rsid w:val="00703DE9"/>
    <w:rPr>
      <w:rFonts w:ascii="Times New Roman" w:eastAsia="Times New Roman" w:hAnsi="Times New Roman" w:cs="Times New Roman"/>
      <w:b/>
      <w:sz w:val="36"/>
      <w:szCs w:val="20"/>
      <w:lang w:eastAsia="ru-RU"/>
    </w:rPr>
  </w:style>
  <w:style w:type="paragraph" w:styleId="ae">
    <w:name w:val="header"/>
    <w:basedOn w:val="a"/>
    <w:link w:val="af"/>
    <w:uiPriority w:val="99"/>
    <w:unhideWhenUsed/>
    <w:rsid w:val="0076065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60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9E331F"/>
    <w:rPr>
      <w:rFonts w:ascii="Times New Roman" w:eastAsia="Times New Roman" w:hAnsi="Times New Roman" w:cs="Times New Roman"/>
      <w:sz w:val="24"/>
      <w:szCs w:val="24"/>
      <w:lang w:eastAsia="ru-RU"/>
    </w:rPr>
  </w:style>
  <w:style w:type="character" w:styleId="a6">
    <w:name w:val="Strong"/>
    <w:basedOn w:val="a0"/>
    <w:uiPriority w:val="22"/>
    <w:qFormat/>
    <w:rsid w:val="009E331F"/>
    <w:rPr>
      <w:b/>
      <w:bCs/>
    </w:rPr>
  </w:style>
  <w:style w:type="character" w:styleId="a7">
    <w:name w:val="Hyperlink"/>
    <w:basedOn w:val="a0"/>
    <w:uiPriority w:val="99"/>
    <w:semiHidden/>
    <w:unhideWhenUsed/>
    <w:rsid w:val="009E331F"/>
    <w:rPr>
      <w:color w:val="0000FF"/>
      <w:u w:val="single"/>
    </w:rPr>
  </w:style>
  <w:style w:type="character" w:customStyle="1" w:styleId="cookiestext">
    <w:name w:val="cookies_text"/>
    <w:basedOn w:val="a0"/>
    <w:rsid w:val="009E331F"/>
  </w:style>
  <w:style w:type="paragraph" w:customStyle="1" w:styleId="a8">
    <w:name w:val="a"/>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E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2852AD"/>
    <w:pPr>
      <w:spacing w:after="0" w:line="240" w:lineRule="auto"/>
    </w:pPr>
  </w:style>
  <w:style w:type="paragraph" w:styleId="aa">
    <w:name w:val="Balloon Text"/>
    <w:basedOn w:val="a"/>
    <w:link w:val="ab"/>
    <w:uiPriority w:val="99"/>
    <w:semiHidden/>
    <w:unhideWhenUsed/>
    <w:rsid w:val="005855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597"/>
    <w:rPr>
      <w:rFonts w:ascii="Tahoma" w:hAnsi="Tahoma" w:cs="Tahoma"/>
      <w:sz w:val="16"/>
      <w:szCs w:val="16"/>
    </w:rPr>
  </w:style>
  <w:style w:type="paragraph" w:styleId="ac">
    <w:name w:val="Body Text"/>
    <w:basedOn w:val="a"/>
    <w:link w:val="ad"/>
    <w:rsid w:val="00703DE9"/>
    <w:pPr>
      <w:autoSpaceDN w:val="0"/>
      <w:spacing w:after="0" w:line="240" w:lineRule="auto"/>
      <w:jc w:val="center"/>
    </w:pPr>
    <w:rPr>
      <w:rFonts w:ascii="Times New Roman" w:eastAsia="Times New Roman" w:hAnsi="Times New Roman" w:cs="Times New Roman"/>
      <w:b/>
      <w:sz w:val="36"/>
      <w:szCs w:val="20"/>
      <w:lang w:eastAsia="ru-RU"/>
    </w:rPr>
  </w:style>
  <w:style w:type="character" w:customStyle="1" w:styleId="ad">
    <w:name w:val="Основной текст Знак"/>
    <w:basedOn w:val="a0"/>
    <w:link w:val="ac"/>
    <w:rsid w:val="00703DE9"/>
    <w:rPr>
      <w:rFonts w:ascii="Times New Roman" w:eastAsia="Times New Roman" w:hAnsi="Times New Roman" w:cs="Times New Roman"/>
      <w:b/>
      <w:sz w:val="36"/>
      <w:szCs w:val="20"/>
      <w:lang w:eastAsia="ru-RU"/>
    </w:rPr>
  </w:style>
  <w:style w:type="paragraph" w:styleId="ae">
    <w:name w:val="header"/>
    <w:basedOn w:val="a"/>
    <w:link w:val="af"/>
    <w:uiPriority w:val="99"/>
    <w:unhideWhenUsed/>
    <w:rsid w:val="0076065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6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9431">
      <w:bodyDiv w:val="1"/>
      <w:marLeft w:val="0"/>
      <w:marRight w:val="0"/>
      <w:marTop w:val="0"/>
      <w:marBottom w:val="0"/>
      <w:divBdr>
        <w:top w:val="none" w:sz="0" w:space="0" w:color="auto"/>
        <w:left w:val="none" w:sz="0" w:space="0" w:color="auto"/>
        <w:bottom w:val="none" w:sz="0" w:space="0" w:color="auto"/>
        <w:right w:val="none" w:sz="0" w:space="0" w:color="auto"/>
      </w:divBdr>
    </w:div>
    <w:div w:id="784081100">
      <w:bodyDiv w:val="1"/>
      <w:marLeft w:val="0"/>
      <w:marRight w:val="0"/>
      <w:marTop w:val="0"/>
      <w:marBottom w:val="0"/>
      <w:divBdr>
        <w:top w:val="none" w:sz="0" w:space="0" w:color="auto"/>
        <w:left w:val="none" w:sz="0" w:space="0" w:color="auto"/>
        <w:bottom w:val="none" w:sz="0" w:space="0" w:color="auto"/>
        <w:right w:val="none" w:sz="0" w:space="0" w:color="auto"/>
      </w:divBdr>
      <w:divsChild>
        <w:div w:id="424573610">
          <w:marLeft w:val="0"/>
          <w:marRight w:val="0"/>
          <w:marTop w:val="0"/>
          <w:marBottom w:val="0"/>
          <w:divBdr>
            <w:top w:val="none" w:sz="0" w:space="0" w:color="auto"/>
            <w:left w:val="none" w:sz="0" w:space="0" w:color="auto"/>
            <w:bottom w:val="none" w:sz="0" w:space="0" w:color="auto"/>
            <w:right w:val="none" w:sz="0" w:space="0" w:color="auto"/>
          </w:divBdr>
        </w:div>
        <w:div w:id="415128535">
          <w:marLeft w:val="0"/>
          <w:marRight w:val="0"/>
          <w:marTop w:val="0"/>
          <w:marBottom w:val="0"/>
          <w:divBdr>
            <w:top w:val="none" w:sz="0" w:space="0" w:color="auto"/>
            <w:left w:val="none" w:sz="0" w:space="0" w:color="auto"/>
            <w:bottom w:val="none" w:sz="0" w:space="0" w:color="auto"/>
            <w:right w:val="none" w:sz="0" w:space="0" w:color="auto"/>
          </w:divBdr>
        </w:div>
      </w:divsChild>
    </w:div>
    <w:div w:id="15554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2024-01-12T06:42:00Z</cp:lastPrinted>
  <dcterms:created xsi:type="dcterms:W3CDTF">2019-05-28T06:23:00Z</dcterms:created>
  <dcterms:modified xsi:type="dcterms:W3CDTF">2024-01-24T05:36:00Z</dcterms:modified>
</cp:coreProperties>
</file>