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27" w:rsidRPr="00910762" w:rsidRDefault="008E2327" w:rsidP="008E2327">
      <w:pPr>
        <w:spacing w:after="0" w:line="240" w:lineRule="auto"/>
        <w:jc w:val="center"/>
        <w:rPr>
          <w:rFonts w:ascii="Times New Roman" w:eastAsia="Calibri" w:hAnsi="Times New Roman" w:cs="Times New Roman"/>
          <w:sz w:val="20"/>
          <w:szCs w:val="20"/>
        </w:rPr>
      </w:pPr>
      <w:r w:rsidRPr="00910762">
        <w:rPr>
          <w:rFonts w:ascii="Times New Roman" w:eastAsia="Calibri" w:hAnsi="Times New Roman" w:cs="Times New Roman"/>
          <w:sz w:val="20"/>
          <w:szCs w:val="20"/>
        </w:rPr>
        <w:t>Муниципальное автономное дошкольное образовательное учреждение</w:t>
      </w:r>
    </w:p>
    <w:p w:rsidR="008E2327" w:rsidRPr="00910762" w:rsidRDefault="008E2327" w:rsidP="008E2327">
      <w:pPr>
        <w:spacing w:after="0" w:line="240" w:lineRule="auto"/>
        <w:jc w:val="center"/>
        <w:rPr>
          <w:rFonts w:ascii="Times New Roman" w:eastAsia="Calibri" w:hAnsi="Times New Roman" w:cs="Times New Roman"/>
          <w:sz w:val="20"/>
          <w:szCs w:val="20"/>
        </w:rPr>
      </w:pPr>
      <w:r w:rsidRPr="00910762">
        <w:rPr>
          <w:rFonts w:ascii="Times New Roman" w:eastAsia="Calibri" w:hAnsi="Times New Roman" w:cs="Times New Roman"/>
          <w:sz w:val="20"/>
          <w:szCs w:val="20"/>
        </w:rPr>
        <w:t>«Детский сад №3 «Золотой ключик» г. Сысерть</w:t>
      </w:r>
    </w:p>
    <w:p w:rsidR="008E2327" w:rsidRPr="004A3ACB" w:rsidRDefault="008E2327" w:rsidP="008E2327">
      <w:pPr>
        <w:spacing w:after="0"/>
        <w:jc w:val="both"/>
        <w:rPr>
          <w:rFonts w:ascii="Times New Roman" w:eastAsia="Calibri" w:hAnsi="Times New Roman" w:cs="Times New Roman"/>
          <w:sz w:val="24"/>
          <w:szCs w:val="24"/>
        </w:rPr>
      </w:pPr>
    </w:p>
    <w:p w:rsidR="008E2327" w:rsidRPr="00021132" w:rsidRDefault="008E2327" w:rsidP="008E2327">
      <w:pPr>
        <w:pStyle w:val="a9"/>
        <w:rPr>
          <w:rFonts w:ascii="Times New Roman" w:eastAsia="Calibri" w:hAnsi="Times New Roman" w:cs="Times New Roman"/>
        </w:rPr>
      </w:pPr>
      <w:r w:rsidRPr="00021132">
        <w:rPr>
          <w:rFonts w:ascii="Times New Roman" w:eastAsia="Calibri" w:hAnsi="Times New Roman" w:cs="Times New Roman"/>
        </w:rPr>
        <w:t xml:space="preserve">      СОГЛАСОВАНО:                                                            </w:t>
      </w:r>
      <w:r>
        <w:rPr>
          <w:rFonts w:ascii="Times New Roman" w:eastAsia="Calibri" w:hAnsi="Times New Roman" w:cs="Times New Roman"/>
        </w:rPr>
        <w:t xml:space="preserve">                          </w:t>
      </w:r>
      <w:r w:rsidRPr="00021132">
        <w:rPr>
          <w:rFonts w:ascii="Times New Roman" w:eastAsia="Calibri" w:hAnsi="Times New Roman" w:cs="Times New Roman"/>
        </w:rPr>
        <w:t xml:space="preserve">  УТВЕРЖДАЮ:</w:t>
      </w:r>
    </w:p>
    <w:p w:rsidR="008E2327" w:rsidRPr="00021132" w:rsidRDefault="008E2327" w:rsidP="008E2327">
      <w:pPr>
        <w:pStyle w:val="a9"/>
        <w:rPr>
          <w:rFonts w:ascii="Times New Roman" w:eastAsia="Calibri" w:hAnsi="Times New Roman" w:cs="Times New Roman"/>
        </w:rPr>
      </w:pPr>
      <w:r w:rsidRPr="00021132">
        <w:rPr>
          <w:rFonts w:ascii="Times New Roman" w:eastAsia="Calibri" w:hAnsi="Times New Roman" w:cs="Times New Roman"/>
        </w:rPr>
        <w:t xml:space="preserve">     Председатель профсоюзного комитета                                               </w:t>
      </w:r>
      <w:r>
        <w:rPr>
          <w:rFonts w:ascii="Times New Roman" w:eastAsia="Calibri" w:hAnsi="Times New Roman" w:cs="Times New Roman"/>
        </w:rPr>
        <w:t xml:space="preserve">  </w:t>
      </w:r>
      <w:r w:rsidRPr="00021132">
        <w:rPr>
          <w:rFonts w:ascii="Times New Roman" w:eastAsia="Calibri" w:hAnsi="Times New Roman" w:cs="Times New Roman"/>
        </w:rPr>
        <w:t xml:space="preserve">      </w:t>
      </w:r>
      <w:proofErr w:type="spellStart"/>
      <w:r w:rsidRPr="00021132">
        <w:rPr>
          <w:rFonts w:ascii="Times New Roman" w:eastAsia="Calibri" w:hAnsi="Times New Roman" w:cs="Times New Roman"/>
        </w:rPr>
        <w:t>И.о</w:t>
      </w:r>
      <w:proofErr w:type="spellEnd"/>
      <w:r w:rsidRPr="00021132">
        <w:rPr>
          <w:rFonts w:ascii="Times New Roman" w:eastAsia="Calibri" w:hAnsi="Times New Roman" w:cs="Times New Roman"/>
        </w:rPr>
        <w:t>. Заведующего</w:t>
      </w:r>
    </w:p>
    <w:p w:rsidR="008E2327" w:rsidRPr="00021132" w:rsidRDefault="008E2327" w:rsidP="008E2327">
      <w:pPr>
        <w:pStyle w:val="a9"/>
        <w:rPr>
          <w:rFonts w:ascii="Times New Roman" w:eastAsia="Calibri" w:hAnsi="Times New Roman" w:cs="Times New Roman"/>
          <w:u w:val="single"/>
        </w:rPr>
      </w:pPr>
      <w:r w:rsidRPr="00021132">
        <w:rPr>
          <w:rFonts w:ascii="Times New Roman" w:eastAsia="Calibri" w:hAnsi="Times New Roman" w:cs="Times New Roman"/>
        </w:rPr>
        <w:t xml:space="preserve">      __________</w:t>
      </w:r>
      <w:proofErr w:type="spellStart"/>
      <w:r w:rsidRPr="00021132">
        <w:rPr>
          <w:rFonts w:ascii="Times New Roman" w:eastAsia="Calibri" w:hAnsi="Times New Roman" w:cs="Times New Roman"/>
          <w:u w:val="single"/>
        </w:rPr>
        <w:t>Е.Ю.Козлова</w:t>
      </w:r>
      <w:proofErr w:type="spellEnd"/>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Pr="00021132">
        <w:rPr>
          <w:rFonts w:ascii="Times New Roman" w:eastAsia="Calibri" w:hAnsi="Times New Roman" w:cs="Times New Roman"/>
        </w:rPr>
        <w:t xml:space="preserve">         </w:t>
      </w:r>
      <w:r>
        <w:rPr>
          <w:rFonts w:ascii="Times New Roman" w:eastAsia="Calibri" w:hAnsi="Times New Roman" w:cs="Times New Roman"/>
        </w:rPr>
        <w:t>______</w:t>
      </w:r>
      <w:r w:rsidRPr="00021132">
        <w:rPr>
          <w:rFonts w:ascii="Times New Roman" w:eastAsia="Calibri" w:hAnsi="Times New Roman" w:cs="Times New Roman"/>
          <w:u w:val="single"/>
        </w:rPr>
        <w:t xml:space="preserve">  К.Н. Банникова</w:t>
      </w:r>
    </w:p>
    <w:p w:rsidR="008E2327" w:rsidRPr="00021132" w:rsidRDefault="008E2327" w:rsidP="008E2327">
      <w:pPr>
        <w:pStyle w:val="a9"/>
        <w:rPr>
          <w:rFonts w:ascii="Times New Roman" w:eastAsia="Calibri" w:hAnsi="Times New Roman" w:cs="Times New Roman"/>
          <w:sz w:val="16"/>
          <w:szCs w:val="16"/>
        </w:rPr>
      </w:pPr>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Pr="00021132">
        <w:rPr>
          <w:rFonts w:ascii="Times New Roman" w:eastAsia="Calibri" w:hAnsi="Times New Roman" w:cs="Times New Roman"/>
        </w:rPr>
        <w:t xml:space="preserve">  </w:t>
      </w:r>
      <w:r w:rsidRPr="00021132">
        <w:rPr>
          <w:rFonts w:ascii="Times New Roman" w:eastAsia="Calibri" w:hAnsi="Times New Roman" w:cs="Times New Roman"/>
          <w:sz w:val="16"/>
          <w:szCs w:val="16"/>
        </w:rPr>
        <w:t xml:space="preserve">Подпись  \    Ф.И.О.                                                                                                          </w:t>
      </w:r>
      <w:r>
        <w:rPr>
          <w:rFonts w:ascii="Times New Roman" w:eastAsia="Calibri" w:hAnsi="Times New Roman" w:cs="Times New Roman"/>
          <w:sz w:val="16"/>
          <w:szCs w:val="16"/>
        </w:rPr>
        <w:t xml:space="preserve">                             </w:t>
      </w:r>
      <w:r w:rsidRPr="00021132">
        <w:rPr>
          <w:rFonts w:ascii="Times New Roman" w:eastAsia="Calibri" w:hAnsi="Times New Roman" w:cs="Times New Roman"/>
          <w:sz w:val="16"/>
          <w:szCs w:val="16"/>
        </w:rPr>
        <w:t>Подпись  \    Ф.И.О.</w:t>
      </w:r>
    </w:p>
    <w:p w:rsidR="008E2327" w:rsidRPr="00021132" w:rsidRDefault="00816D9E" w:rsidP="008E2327">
      <w:pPr>
        <w:pStyle w:val="a9"/>
        <w:rPr>
          <w:rFonts w:ascii="Times New Roman" w:eastAsia="Calibri" w:hAnsi="Times New Roman" w:cs="Times New Roman"/>
        </w:rPr>
      </w:pPr>
      <w:r>
        <w:rPr>
          <w:rFonts w:ascii="Times New Roman" w:eastAsia="Calibri" w:hAnsi="Times New Roman" w:cs="Times New Roman"/>
        </w:rPr>
        <w:t xml:space="preserve">     Протокол №___6__от _26.07.2023</w:t>
      </w:r>
      <w:r w:rsidR="008E2327" w:rsidRPr="00021132">
        <w:rPr>
          <w:rFonts w:ascii="Times New Roman" w:eastAsia="Calibri" w:hAnsi="Times New Roman" w:cs="Times New Roman"/>
        </w:rPr>
        <w:t xml:space="preserve">__                                            </w:t>
      </w:r>
      <w:r w:rsidR="008E2327">
        <w:rPr>
          <w:rFonts w:ascii="Times New Roman" w:eastAsia="Calibri" w:hAnsi="Times New Roman" w:cs="Times New Roman"/>
        </w:rPr>
        <w:t xml:space="preserve">            </w:t>
      </w:r>
      <w:r>
        <w:rPr>
          <w:rFonts w:ascii="Times New Roman" w:eastAsia="Calibri" w:hAnsi="Times New Roman" w:cs="Times New Roman"/>
        </w:rPr>
        <w:t xml:space="preserve"> Приказ № _45___от __26.07.2023</w:t>
      </w:r>
      <w:r w:rsidR="008E2327" w:rsidRPr="00021132">
        <w:rPr>
          <w:rFonts w:ascii="Times New Roman" w:eastAsia="Calibri" w:hAnsi="Times New Roman" w:cs="Times New Roman"/>
        </w:rPr>
        <w:t>__</w:t>
      </w:r>
    </w:p>
    <w:p w:rsidR="008E2327" w:rsidRPr="00021132" w:rsidRDefault="008E2327" w:rsidP="008E2327">
      <w:pPr>
        <w:pStyle w:val="a9"/>
        <w:rPr>
          <w:rFonts w:ascii="Times New Roman" w:eastAsia="Calibri" w:hAnsi="Times New Roman" w:cs="Times New Roman"/>
        </w:rPr>
      </w:pPr>
    </w:p>
    <w:p w:rsidR="008E2327" w:rsidRPr="00021132" w:rsidRDefault="008E2327" w:rsidP="008E2327">
      <w:pPr>
        <w:pStyle w:val="a9"/>
        <w:rPr>
          <w:rFonts w:ascii="Times New Roman" w:eastAsia="Calibri" w:hAnsi="Times New Roman" w:cs="Times New Roman"/>
        </w:rPr>
      </w:pPr>
      <w:r w:rsidRPr="00021132">
        <w:rPr>
          <w:rFonts w:ascii="Times New Roman" w:eastAsia="Calibri" w:hAnsi="Times New Roman" w:cs="Times New Roman"/>
        </w:rPr>
        <w:t xml:space="preserve">      СОГЛАСОВАНО:</w:t>
      </w:r>
    </w:p>
    <w:p w:rsidR="008E2327" w:rsidRPr="00021132" w:rsidRDefault="00816D9E" w:rsidP="008E2327">
      <w:pPr>
        <w:pStyle w:val="a9"/>
        <w:rPr>
          <w:rFonts w:ascii="Times New Roman" w:eastAsia="Calibri" w:hAnsi="Times New Roman" w:cs="Times New Roman"/>
        </w:rPr>
      </w:pPr>
      <w:r>
        <w:rPr>
          <w:rFonts w:ascii="Times New Roman" w:eastAsia="Calibri" w:hAnsi="Times New Roman" w:cs="Times New Roman"/>
          <w:noProof/>
        </w:rPr>
        <w:pict>
          <v:roundrect id="Скругленный прямоугольник 3" o:spid="_x0000_s1026" style="position:absolute;margin-left:297.2pt;margin-top:-4.55pt;width:171.55pt;height:74.3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" fillcolor="white [3201]" strokecolor="#f79646 [3209]" strokeweight="2pt">
            <v:textbox>
              <w:txbxContent>
                <w:p w:rsidR="00816D9E" w:rsidRPr="003914AB" w:rsidRDefault="00816D9E" w:rsidP="00816D9E">
                  <w:pPr>
                    <w:spacing w:after="0" w:line="240" w:lineRule="auto"/>
                    <w:jc w:val="center"/>
                    <w:rPr>
                      <w:b/>
                      <w:sz w:val="16"/>
                      <w:szCs w:val="16"/>
                    </w:rPr>
                  </w:pPr>
                  <w:r w:rsidRPr="003914AB">
                    <w:rPr>
                      <w:b/>
                      <w:sz w:val="16"/>
                      <w:szCs w:val="16"/>
                    </w:rPr>
                    <w:t xml:space="preserve">ДОКУМЕНТ ПОДПИСАН </w:t>
                  </w:r>
                </w:p>
                <w:p w:rsidR="00816D9E" w:rsidRPr="003914AB" w:rsidRDefault="00816D9E" w:rsidP="00816D9E">
                  <w:pPr>
                    <w:spacing w:after="0" w:line="240" w:lineRule="auto"/>
                    <w:jc w:val="center"/>
                    <w:rPr>
                      <w:b/>
                      <w:sz w:val="16"/>
                      <w:szCs w:val="16"/>
                    </w:rPr>
                  </w:pPr>
                  <w:r w:rsidRPr="003914AB">
                    <w:rPr>
                      <w:b/>
                      <w:sz w:val="16"/>
                      <w:szCs w:val="16"/>
                    </w:rPr>
                    <w:t>ЭЛЕКТРОННОЙ ПОДПИСЬЮ</w:t>
                  </w:r>
                </w:p>
                <w:p w:rsidR="00816D9E" w:rsidRPr="003914AB" w:rsidRDefault="00816D9E" w:rsidP="00816D9E">
                  <w:pPr>
                    <w:spacing w:after="0" w:line="240" w:lineRule="auto"/>
                    <w:jc w:val="center"/>
                    <w:rPr>
                      <w:sz w:val="16"/>
                      <w:szCs w:val="16"/>
                    </w:rPr>
                  </w:pPr>
                  <w:r>
                    <w:rPr>
                      <w:sz w:val="16"/>
                      <w:szCs w:val="16"/>
                    </w:rPr>
                    <w:t>Сертификат 00E03</w:t>
                  </w:r>
                  <w:r w:rsidRPr="003914AB">
                    <w:rPr>
                      <w:sz w:val="16"/>
                      <w:szCs w:val="16"/>
                    </w:rPr>
                    <w:t xml:space="preserve">B274B0D85EE497622D2EFBB5FA62C </w:t>
                  </w:r>
                </w:p>
                <w:p w:rsidR="00816D9E" w:rsidRPr="003914AB" w:rsidRDefault="00816D9E" w:rsidP="00816D9E">
                  <w:pPr>
                    <w:spacing w:after="0" w:line="240" w:lineRule="auto"/>
                    <w:jc w:val="center"/>
                    <w:rPr>
                      <w:sz w:val="16"/>
                      <w:szCs w:val="16"/>
                    </w:rPr>
                  </w:pPr>
                  <w:r w:rsidRPr="003914AB">
                    <w:rPr>
                      <w:sz w:val="16"/>
                      <w:szCs w:val="16"/>
                    </w:rPr>
                    <w:t xml:space="preserve">Владелец:  Банникова Ксения Николаевна </w:t>
                  </w:r>
                </w:p>
                <w:p w:rsidR="00816D9E" w:rsidRPr="003914AB" w:rsidRDefault="00816D9E" w:rsidP="00816D9E">
                  <w:pPr>
                    <w:spacing w:after="0" w:line="240" w:lineRule="auto"/>
                    <w:jc w:val="center"/>
                    <w:rPr>
                      <w:sz w:val="16"/>
                      <w:szCs w:val="16"/>
                    </w:rPr>
                  </w:pPr>
                  <w:r>
                    <w:rPr>
                      <w:sz w:val="16"/>
                      <w:szCs w:val="16"/>
                    </w:rPr>
                    <w:t>Действителен: с 21.05.2023 по 22.02.2024</w:t>
                  </w:r>
                </w:p>
                <w:p w:rsidR="00816D9E" w:rsidRDefault="00816D9E" w:rsidP="00816D9E">
                  <w:pPr>
                    <w:jc w:val="center"/>
                  </w:pPr>
                </w:p>
              </w:txbxContent>
            </v:textbox>
          </v:roundrect>
        </w:pict>
      </w:r>
      <w:r w:rsidR="008E2327" w:rsidRPr="00021132">
        <w:rPr>
          <w:rFonts w:ascii="Times New Roman" w:eastAsia="Calibri" w:hAnsi="Times New Roman" w:cs="Times New Roman"/>
        </w:rPr>
        <w:t xml:space="preserve">      Председатель Общего собрания</w:t>
      </w:r>
    </w:p>
    <w:p w:rsidR="008E2327" w:rsidRPr="00021132" w:rsidRDefault="008E2327" w:rsidP="008E2327">
      <w:pPr>
        <w:pStyle w:val="a9"/>
        <w:rPr>
          <w:rFonts w:ascii="Times New Roman" w:eastAsia="Calibri" w:hAnsi="Times New Roman" w:cs="Times New Roman"/>
        </w:rPr>
      </w:pPr>
      <w:r w:rsidRPr="00021132">
        <w:rPr>
          <w:rFonts w:ascii="Times New Roman" w:eastAsia="Calibri" w:hAnsi="Times New Roman" w:cs="Times New Roman"/>
        </w:rPr>
        <w:t xml:space="preserve">     трудового коллектива</w:t>
      </w:r>
    </w:p>
    <w:p w:rsidR="008E2327" w:rsidRPr="00021132" w:rsidRDefault="008E2327" w:rsidP="008E2327">
      <w:pPr>
        <w:pStyle w:val="a9"/>
        <w:rPr>
          <w:rFonts w:ascii="Times New Roman" w:eastAsia="Calibri" w:hAnsi="Times New Roman" w:cs="Times New Roman"/>
        </w:rPr>
      </w:pPr>
      <w:r w:rsidRPr="00021132">
        <w:rPr>
          <w:rFonts w:ascii="Times New Roman" w:eastAsia="Calibri" w:hAnsi="Times New Roman" w:cs="Times New Roman"/>
        </w:rPr>
        <w:t xml:space="preserve">      __________</w:t>
      </w:r>
      <w:proofErr w:type="spellStart"/>
      <w:r w:rsidRPr="00021132">
        <w:rPr>
          <w:rFonts w:ascii="Times New Roman" w:eastAsia="Calibri" w:hAnsi="Times New Roman" w:cs="Times New Roman"/>
          <w:u w:val="single"/>
        </w:rPr>
        <w:t>Л.А.Фархутдинова</w:t>
      </w:r>
      <w:proofErr w:type="spellEnd"/>
    </w:p>
    <w:p w:rsidR="008E2327" w:rsidRPr="00021132" w:rsidRDefault="008E2327" w:rsidP="008E2327">
      <w:pPr>
        <w:pStyle w:val="a9"/>
        <w:rPr>
          <w:rFonts w:ascii="Times New Roman" w:eastAsia="Calibri" w:hAnsi="Times New Roman" w:cs="Times New Roman"/>
          <w:sz w:val="16"/>
          <w:szCs w:val="16"/>
        </w:rPr>
      </w:pPr>
      <w:r w:rsidRPr="00021132">
        <w:rPr>
          <w:rFonts w:ascii="Times New Roman" w:eastAsia="Calibri" w:hAnsi="Times New Roman" w:cs="Times New Roman"/>
        </w:rPr>
        <w:t xml:space="preserve">            </w:t>
      </w:r>
      <w:r>
        <w:rPr>
          <w:rFonts w:ascii="Times New Roman" w:eastAsia="Calibri" w:hAnsi="Times New Roman" w:cs="Times New Roman"/>
        </w:rPr>
        <w:t xml:space="preserve">   </w:t>
      </w:r>
      <w:r w:rsidRPr="00021132">
        <w:rPr>
          <w:rFonts w:ascii="Times New Roman" w:eastAsia="Calibri" w:hAnsi="Times New Roman" w:cs="Times New Roman"/>
        </w:rPr>
        <w:t xml:space="preserve"> </w:t>
      </w:r>
      <w:r w:rsidRPr="00021132">
        <w:rPr>
          <w:rFonts w:ascii="Times New Roman" w:eastAsia="Calibri" w:hAnsi="Times New Roman" w:cs="Times New Roman"/>
          <w:sz w:val="16"/>
          <w:szCs w:val="16"/>
        </w:rPr>
        <w:t>Подпись    \  Ф.И.О</w:t>
      </w:r>
    </w:p>
    <w:p w:rsidR="008E2327" w:rsidRPr="00021132" w:rsidRDefault="00816D9E" w:rsidP="008E2327">
      <w:pPr>
        <w:pStyle w:val="a9"/>
        <w:rPr>
          <w:rFonts w:ascii="Times New Roman" w:eastAsia="Calibri" w:hAnsi="Times New Roman" w:cs="Times New Roman"/>
          <w:sz w:val="20"/>
          <w:szCs w:val="20"/>
        </w:rPr>
      </w:pPr>
      <w:r>
        <w:rPr>
          <w:rFonts w:ascii="Times New Roman" w:eastAsia="Calibri" w:hAnsi="Times New Roman" w:cs="Times New Roman"/>
          <w:sz w:val="20"/>
          <w:szCs w:val="20"/>
        </w:rPr>
        <w:t xml:space="preserve">     Протокол №_6__от_26.07.2023</w:t>
      </w:r>
      <w:r w:rsidR="008E2327" w:rsidRPr="00021132">
        <w:rPr>
          <w:rFonts w:ascii="Times New Roman" w:eastAsia="Calibri" w:hAnsi="Times New Roman" w:cs="Times New Roman"/>
          <w:sz w:val="20"/>
          <w:szCs w:val="20"/>
        </w:rPr>
        <w:t>__</w:t>
      </w:r>
    </w:p>
    <w:p w:rsidR="008E2327" w:rsidRPr="00021132" w:rsidRDefault="008E2327" w:rsidP="008E2327">
      <w:pPr>
        <w:pStyle w:val="a9"/>
        <w:rPr>
          <w:rFonts w:ascii="Times New Roman" w:eastAsia="Times New Roman" w:hAnsi="Times New Roman" w:cs="Times New Roman"/>
          <w:b/>
        </w:rPr>
      </w:pPr>
    </w:p>
    <w:p w:rsidR="00CD5C25" w:rsidRPr="00A21107" w:rsidRDefault="00CD5C25" w:rsidP="00CD5C25">
      <w:pPr>
        <w:pStyle w:val="a9"/>
        <w:jc w:val="center"/>
        <w:rPr>
          <w:rFonts w:ascii="Times New Roman" w:eastAsia="Times New Roman" w:hAnsi="Times New Roman" w:cs="Times New Roman"/>
          <w:b/>
          <w:sz w:val="20"/>
          <w:szCs w:val="20"/>
        </w:rPr>
      </w:pPr>
    </w:p>
    <w:p w:rsidR="00BE05BE" w:rsidRPr="00A21107" w:rsidRDefault="00BE05BE" w:rsidP="00CD5C25">
      <w:pPr>
        <w:pStyle w:val="a9"/>
        <w:jc w:val="center"/>
        <w:rPr>
          <w:rFonts w:ascii="Times New Roman" w:eastAsia="Times New Roman" w:hAnsi="Times New Roman" w:cs="Times New Roman"/>
          <w:b/>
          <w:sz w:val="20"/>
          <w:szCs w:val="20"/>
        </w:rPr>
      </w:pPr>
    </w:p>
    <w:p w:rsidR="008E2327" w:rsidRDefault="002129C4" w:rsidP="00CD5C25">
      <w:pPr>
        <w:pStyle w:val="a9"/>
        <w:jc w:val="center"/>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Положение</w:t>
      </w:r>
      <w:r w:rsidRPr="00A21107">
        <w:rPr>
          <w:rFonts w:ascii="Times New Roman" w:eastAsia="Times New Roman" w:hAnsi="Times New Roman" w:cs="Times New Roman"/>
          <w:b/>
          <w:sz w:val="20"/>
          <w:szCs w:val="20"/>
        </w:rPr>
        <w:br/>
        <w:t xml:space="preserve">о порядке разработки и принятия </w:t>
      </w:r>
      <w:proofErr w:type="gramStart"/>
      <w:r w:rsidRPr="00A21107">
        <w:rPr>
          <w:rFonts w:ascii="Times New Roman" w:eastAsia="Times New Roman" w:hAnsi="Times New Roman" w:cs="Times New Roman"/>
          <w:b/>
          <w:sz w:val="20"/>
          <w:szCs w:val="20"/>
        </w:rPr>
        <w:t>локальных</w:t>
      </w:r>
      <w:proofErr w:type="gramEnd"/>
      <w:r w:rsidRPr="00A21107">
        <w:rPr>
          <w:rFonts w:ascii="Times New Roman" w:eastAsia="Times New Roman" w:hAnsi="Times New Roman" w:cs="Times New Roman"/>
          <w:b/>
          <w:sz w:val="20"/>
          <w:szCs w:val="20"/>
        </w:rPr>
        <w:t xml:space="preserve"> нормативных правовых</w:t>
      </w:r>
      <w:bookmarkStart w:id="0" w:name="_GoBack"/>
      <w:bookmarkEnd w:id="0"/>
    </w:p>
    <w:p w:rsidR="002129C4" w:rsidRPr="00A21107" w:rsidRDefault="002129C4" w:rsidP="008E2327">
      <w:pPr>
        <w:pStyle w:val="a9"/>
        <w:jc w:val="center"/>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 xml:space="preserve"> </w:t>
      </w:r>
      <w:r w:rsidR="008E2327" w:rsidRPr="00A21107">
        <w:rPr>
          <w:rFonts w:ascii="Times New Roman" w:eastAsia="Times New Roman" w:hAnsi="Times New Roman" w:cs="Times New Roman"/>
          <w:b/>
          <w:sz w:val="20"/>
          <w:szCs w:val="20"/>
        </w:rPr>
        <w:t>А</w:t>
      </w:r>
      <w:r w:rsidRPr="00A21107">
        <w:rPr>
          <w:rFonts w:ascii="Times New Roman" w:eastAsia="Times New Roman" w:hAnsi="Times New Roman" w:cs="Times New Roman"/>
          <w:b/>
          <w:sz w:val="20"/>
          <w:szCs w:val="20"/>
        </w:rPr>
        <w:t>ктов</w:t>
      </w:r>
      <w:r w:rsidR="008E2327">
        <w:rPr>
          <w:rFonts w:ascii="Times New Roman" w:eastAsia="Times New Roman" w:hAnsi="Times New Roman" w:cs="Times New Roman"/>
          <w:b/>
          <w:sz w:val="20"/>
          <w:szCs w:val="20"/>
        </w:rPr>
        <w:t xml:space="preserve"> </w:t>
      </w:r>
      <w:r w:rsidRPr="00A21107">
        <w:rPr>
          <w:rFonts w:ascii="Times New Roman" w:eastAsia="Times New Roman" w:hAnsi="Times New Roman" w:cs="Times New Roman"/>
          <w:b/>
          <w:sz w:val="20"/>
          <w:szCs w:val="20"/>
        </w:rPr>
        <w:t>в дошкольном образовательном учреждении</w:t>
      </w:r>
    </w:p>
    <w:p w:rsidR="00BE05BE" w:rsidRPr="00A21107" w:rsidRDefault="00BE05BE" w:rsidP="00CD5C25">
      <w:pPr>
        <w:pStyle w:val="a9"/>
        <w:jc w:val="center"/>
        <w:rPr>
          <w:rFonts w:ascii="Times New Roman" w:eastAsia="Times New Roman" w:hAnsi="Times New Roman" w:cs="Times New Roman"/>
          <w:b/>
          <w:sz w:val="20"/>
          <w:szCs w:val="20"/>
        </w:rPr>
      </w:pP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1</w:t>
      </w:r>
      <w:r w:rsidRPr="00A21107">
        <w:rPr>
          <w:rFonts w:ascii="Times New Roman" w:eastAsia="Times New Roman" w:hAnsi="Times New Roman" w:cs="Times New Roman"/>
          <w:b/>
          <w:sz w:val="20"/>
          <w:szCs w:val="20"/>
        </w:rPr>
        <w:t>. Общие положения</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1.1. </w:t>
      </w:r>
      <w:proofErr w:type="gramStart"/>
      <w:r w:rsidRPr="00A21107">
        <w:rPr>
          <w:rFonts w:ascii="Times New Roman" w:eastAsia="Times New Roman" w:hAnsi="Times New Roman" w:cs="Times New Roman"/>
          <w:sz w:val="20"/>
          <w:szCs w:val="20"/>
        </w:rPr>
        <w:t>Данное Положение о локальных нормативных актах в ДОУ (детском саду) разработано в соответствии с Федеральным законом № 273-ФЗ от 29.12.2012 «Об образо</w:t>
      </w:r>
      <w:r w:rsidR="00CD5C25" w:rsidRPr="00A21107">
        <w:rPr>
          <w:rFonts w:ascii="Times New Roman" w:eastAsia="Times New Roman" w:hAnsi="Times New Roman" w:cs="Times New Roman"/>
          <w:sz w:val="20"/>
          <w:szCs w:val="20"/>
        </w:rPr>
        <w:t xml:space="preserve">вании в Российской Федерации» с </w:t>
      </w:r>
      <w:r w:rsidRPr="00A21107">
        <w:rPr>
          <w:rFonts w:ascii="Times New Roman" w:eastAsia="Times New Roman" w:hAnsi="Times New Roman" w:cs="Times New Roman"/>
          <w:sz w:val="20"/>
          <w:szCs w:val="20"/>
        </w:rPr>
        <w:t xml:space="preserve">изменениями на 16 </w:t>
      </w:r>
      <w:r w:rsidR="008E2327">
        <w:rPr>
          <w:rFonts w:ascii="Times New Roman" w:eastAsia="Times New Roman" w:hAnsi="Times New Roman" w:cs="Times New Roman"/>
          <w:sz w:val="20"/>
          <w:szCs w:val="20"/>
        </w:rPr>
        <w:t xml:space="preserve">декабря </w:t>
      </w:r>
      <w:r w:rsidRPr="00A21107">
        <w:rPr>
          <w:rFonts w:ascii="Times New Roman" w:eastAsia="Times New Roman" w:hAnsi="Times New Roman" w:cs="Times New Roman"/>
          <w:sz w:val="20"/>
          <w:szCs w:val="20"/>
        </w:rPr>
        <w:t xml:space="preserve"> 2022 года, Трудового кодекса Российской Федерации (Далее - ТК РФ), Гражданского Кодекса РФ (далее - ГК РФ),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w:t>
      </w:r>
      <w:proofErr w:type="gramEnd"/>
      <w:r w:rsidRPr="00A21107">
        <w:rPr>
          <w:rFonts w:ascii="Times New Roman" w:eastAsia="Times New Roman" w:hAnsi="Times New Roman" w:cs="Times New Roman"/>
          <w:sz w:val="20"/>
          <w:szCs w:val="20"/>
        </w:rPr>
        <w:t xml:space="preserve">, </w:t>
      </w:r>
      <w:proofErr w:type="gramStart"/>
      <w:r w:rsidRPr="00A21107">
        <w:rPr>
          <w:rFonts w:ascii="Times New Roman" w:eastAsia="Times New Roman" w:hAnsi="Times New Roman" w:cs="Times New Roman"/>
          <w:sz w:val="20"/>
          <w:szCs w:val="20"/>
        </w:rPr>
        <w:t>осуществляющи</w:t>
      </w:r>
      <w:r w:rsidR="00CD5C25" w:rsidRPr="00A21107">
        <w:rPr>
          <w:rFonts w:ascii="Times New Roman" w:eastAsia="Times New Roman" w:hAnsi="Times New Roman" w:cs="Times New Roman"/>
          <w:sz w:val="20"/>
          <w:szCs w:val="20"/>
        </w:rPr>
        <w:t>х</w:t>
      </w:r>
      <w:proofErr w:type="gramEnd"/>
      <w:r w:rsidR="00CD5C25" w:rsidRPr="00A21107">
        <w:rPr>
          <w:rFonts w:ascii="Times New Roman" w:eastAsia="Times New Roman" w:hAnsi="Times New Roman" w:cs="Times New Roman"/>
          <w:sz w:val="20"/>
          <w:szCs w:val="20"/>
        </w:rPr>
        <w:t xml:space="preserve"> образовательную деятельность.</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1.2 Настоящее </w:t>
      </w:r>
      <w:r w:rsidRPr="00A21107">
        <w:rPr>
          <w:rFonts w:ascii="Times New Roman" w:eastAsia="Times New Roman" w:hAnsi="Times New Roman" w:cs="Times New Roman"/>
          <w:i/>
          <w:iCs/>
          <w:sz w:val="20"/>
          <w:szCs w:val="20"/>
        </w:rPr>
        <w:t>Положение о локальном акте ДОУ</w:t>
      </w:r>
      <w:r w:rsidRPr="00A21107">
        <w:rPr>
          <w:rFonts w:ascii="Times New Roman" w:eastAsia="Times New Roman" w:hAnsi="Times New Roman" w:cs="Times New Roman"/>
          <w:sz w:val="20"/>
          <w:szCs w:val="20"/>
        </w:rPr>
        <w:t xml:space="preserve"> (далее – Положение) разработано в целях реализации права на самостоятельное создание и разработку нормативно-правовой базы для своей деятельности в рамках полномочий, отнесенных законодательством Российской Федерации к компетенции детского сада.</w:t>
      </w:r>
      <w:r w:rsidRPr="00A21107">
        <w:rPr>
          <w:rFonts w:ascii="Times New Roman" w:eastAsia="Times New Roman" w:hAnsi="Times New Roman" w:cs="Times New Roman"/>
          <w:sz w:val="20"/>
          <w:szCs w:val="20"/>
        </w:rPr>
        <w:br/>
        <w:t>1.3. Данное положение дополняет и конкретизирует порядок разработки и издания внутренних локальных актов ДОУ, определенных Уставом, устанавливает единые требования к нормативным локальным актам, их подготовке, оформлению, принятию, утверждению, вступлению в силу‚ внесению изменений и отмене, публикации на официальном сайте дошкольн</w:t>
      </w:r>
      <w:r w:rsidR="00CD5C25" w:rsidRPr="00A21107">
        <w:rPr>
          <w:rFonts w:ascii="Times New Roman" w:eastAsia="Times New Roman" w:hAnsi="Times New Roman" w:cs="Times New Roman"/>
          <w:sz w:val="20"/>
          <w:szCs w:val="20"/>
        </w:rPr>
        <w:t>ой образовательной организации.</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1.4. Настоящее Положение является локальным нормативным актом ДОУ и входит в перечень локальных акт</w:t>
      </w:r>
      <w:r w:rsidR="00CD5C25" w:rsidRPr="00A21107">
        <w:rPr>
          <w:rFonts w:ascii="Times New Roman" w:eastAsia="Times New Roman" w:hAnsi="Times New Roman" w:cs="Times New Roman"/>
          <w:sz w:val="20"/>
          <w:szCs w:val="20"/>
        </w:rPr>
        <w:t>ов образовательной организации.</w:t>
      </w:r>
    </w:p>
    <w:p w:rsidR="002129C4" w:rsidRPr="00A21107" w:rsidRDefault="00AA3083"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1.5.Целями и задачами настоящего Положения являются:</w:t>
      </w:r>
    </w:p>
    <w:p w:rsidR="002129C4" w:rsidRPr="00A21107" w:rsidRDefault="002129C4" w:rsidP="00CD5C25">
      <w:pPr>
        <w:pStyle w:val="a9"/>
        <w:numPr>
          <w:ilvl w:val="0"/>
          <w:numId w:val="1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нормативно-правовое регулирование образовательных отношений в образовательной организации;</w:t>
      </w:r>
    </w:p>
    <w:p w:rsidR="002129C4" w:rsidRPr="00A21107" w:rsidRDefault="002129C4" w:rsidP="00CD5C25">
      <w:pPr>
        <w:pStyle w:val="a9"/>
        <w:numPr>
          <w:ilvl w:val="0"/>
          <w:numId w:val="1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создание единой и согласованной системы локальных нормативных актов образовательной организации;</w:t>
      </w:r>
    </w:p>
    <w:p w:rsidR="002129C4" w:rsidRPr="00A21107" w:rsidRDefault="002129C4" w:rsidP="00CD5C25">
      <w:pPr>
        <w:pStyle w:val="a9"/>
        <w:numPr>
          <w:ilvl w:val="0"/>
          <w:numId w:val="1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обеспечение принципа законности в нормотворческой деятельности образовательной организации;</w:t>
      </w:r>
    </w:p>
    <w:p w:rsidR="002129C4" w:rsidRPr="00A21107" w:rsidRDefault="002129C4" w:rsidP="00CD5C25">
      <w:pPr>
        <w:pStyle w:val="a9"/>
        <w:numPr>
          <w:ilvl w:val="0"/>
          <w:numId w:val="1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совершенствование процесса подготовки, оформления, принятия и реализации локальных нормативных актов;</w:t>
      </w:r>
    </w:p>
    <w:p w:rsidR="002129C4" w:rsidRPr="00A21107" w:rsidRDefault="002129C4" w:rsidP="00CD5C25">
      <w:pPr>
        <w:pStyle w:val="a9"/>
        <w:numPr>
          <w:ilvl w:val="0"/>
          <w:numId w:val="1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предотвращение дублирования регулирования общественных и образовательных отношений в детском саду.</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1.6. Локальные акты, соответствующие всем требованиям законодательства Российской Федерации, являются </w:t>
      </w:r>
      <w:proofErr w:type="gramStart"/>
      <w:r w:rsidRPr="00A21107">
        <w:rPr>
          <w:rFonts w:ascii="Times New Roman" w:eastAsia="Times New Roman" w:hAnsi="Times New Roman" w:cs="Times New Roman"/>
          <w:sz w:val="20"/>
          <w:szCs w:val="20"/>
        </w:rPr>
        <w:t>обязательными к исполнению</w:t>
      </w:r>
      <w:proofErr w:type="gramEnd"/>
      <w:r w:rsidRPr="00A21107">
        <w:rPr>
          <w:rFonts w:ascii="Times New Roman" w:eastAsia="Times New Roman" w:hAnsi="Times New Roman" w:cs="Times New Roman"/>
          <w:sz w:val="20"/>
          <w:szCs w:val="20"/>
        </w:rPr>
        <w:t xml:space="preserve"> всеми участниками образовательных отношений.</w:t>
      </w: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2. Основные виды локальных актов детского сада</w:t>
      </w:r>
    </w:p>
    <w:p w:rsidR="007A1F5B"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2.1. Локальный акт дошкольного образовательного учреждения представляет собой основанный на законодательстве официальный правовой документ, принятый в установленном порядке ДОУ и регулирующий отношения в рамках образовательной организации. Перечень видов локальных актов, регламентирующих образовательную деятельность, устанавливается Уставом дошкольного образовательного учреждения и включает в себя приказы, решения, положения, правила, инструкции и другие документы. Представленный перечень видов локальных актов не является исчерпывающим.</w:t>
      </w:r>
      <w:r w:rsidRPr="00A21107">
        <w:rPr>
          <w:rFonts w:ascii="Times New Roman" w:eastAsia="Times New Roman" w:hAnsi="Times New Roman" w:cs="Times New Roman"/>
          <w:sz w:val="20"/>
          <w:szCs w:val="20"/>
        </w:rPr>
        <w:br/>
        <w:t xml:space="preserve">2.2. </w:t>
      </w:r>
      <w:r w:rsidRPr="00A21107">
        <w:rPr>
          <w:rFonts w:ascii="Times New Roman" w:eastAsia="Times New Roman" w:hAnsi="Times New Roman" w:cs="Times New Roman"/>
          <w:i/>
          <w:iCs/>
          <w:sz w:val="20"/>
          <w:szCs w:val="20"/>
        </w:rPr>
        <w:t xml:space="preserve">Устав </w:t>
      </w:r>
      <w:r w:rsidRPr="00A21107">
        <w:rPr>
          <w:rFonts w:ascii="Times New Roman" w:eastAsia="Times New Roman" w:hAnsi="Times New Roman" w:cs="Times New Roman"/>
          <w:sz w:val="20"/>
          <w:szCs w:val="20"/>
        </w:rPr>
        <w:t>дошкольного образовательного учреждения — локальный акт, на основе которого действует образовательная организация. Устав детского сада принимается Педагогическим советом и утверждается в порядке, установленным законодательством Российской Федерации. Его содержание определяется ст. 25 Федерального Закона от 29.12.2012 № 273-ФЗ «Об обра</w:t>
      </w:r>
      <w:r w:rsidR="007A1F5B">
        <w:rPr>
          <w:rFonts w:ascii="Times New Roman" w:eastAsia="Times New Roman" w:hAnsi="Times New Roman" w:cs="Times New Roman"/>
          <w:sz w:val="20"/>
          <w:szCs w:val="20"/>
        </w:rPr>
        <w:t>зовании в Российской Федерации»</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2.3. </w:t>
      </w:r>
      <w:r w:rsidRPr="00A21107">
        <w:rPr>
          <w:rFonts w:ascii="Times New Roman" w:eastAsia="Times New Roman" w:hAnsi="Times New Roman" w:cs="Times New Roman"/>
          <w:i/>
          <w:iCs/>
          <w:sz w:val="20"/>
          <w:szCs w:val="20"/>
          <w:u w:val="single"/>
        </w:rPr>
        <w:t xml:space="preserve">Приказ </w:t>
      </w:r>
      <w:r w:rsidRPr="00A21107">
        <w:rPr>
          <w:rFonts w:ascii="Times New Roman" w:eastAsia="Times New Roman" w:hAnsi="Times New Roman" w:cs="Times New Roman"/>
          <w:sz w:val="20"/>
          <w:szCs w:val="20"/>
        </w:rPr>
        <w:t>— локальный акт, издаваемый заведующим ДОУ для решения</w:t>
      </w:r>
      <w:r w:rsidR="003D4C39" w:rsidRPr="00A21107">
        <w:rPr>
          <w:rFonts w:ascii="Times New Roman" w:eastAsia="Times New Roman" w:hAnsi="Times New Roman" w:cs="Times New Roman"/>
          <w:sz w:val="20"/>
          <w:szCs w:val="20"/>
        </w:rPr>
        <w:t xml:space="preserve"> основных и оперативных задач. В </w:t>
      </w:r>
      <w:r w:rsidRPr="00A21107">
        <w:rPr>
          <w:rFonts w:ascii="Times New Roman" w:eastAsia="Times New Roman" w:hAnsi="Times New Roman" w:cs="Times New Roman"/>
          <w:sz w:val="20"/>
          <w:szCs w:val="20"/>
        </w:rPr>
        <w:t>делопроизводстве детского сада выделяются приказы по организационным вопросам, приказы по основной деятельнос</w:t>
      </w:r>
      <w:r w:rsidR="00CD5C25" w:rsidRPr="00A21107">
        <w:rPr>
          <w:rFonts w:ascii="Times New Roman" w:eastAsia="Times New Roman" w:hAnsi="Times New Roman" w:cs="Times New Roman"/>
          <w:sz w:val="20"/>
          <w:szCs w:val="20"/>
        </w:rPr>
        <w:t>ти, приказы по личному составу.</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2.4.</w:t>
      </w:r>
      <w:r w:rsidRPr="00A21107">
        <w:rPr>
          <w:rFonts w:ascii="Times New Roman" w:eastAsia="Times New Roman" w:hAnsi="Times New Roman" w:cs="Times New Roman"/>
          <w:sz w:val="20"/>
          <w:szCs w:val="20"/>
          <w:u w:val="single"/>
        </w:rPr>
        <w:t xml:space="preserve"> </w:t>
      </w:r>
      <w:r w:rsidRPr="00A21107">
        <w:rPr>
          <w:rFonts w:ascii="Times New Roman" w:eastAsia="Times New Roman" w:hAnsi="Times New Roman" w:cs="Times New Roman"/>
          <w:i/>
          <w:iCs/>
          <w:sz w:val="20"/>
          <w:szCs w:val="20"/>
          <w:u w:val="single"/>
        </w:rPr>
        <w:t>Решение</w:t>
      </w:r>
      <w:r w:rsidRPr="00A21107">
        <w:rPr>
          <w:rFonts w:ascii="Times New Roman" w:eastAsia="Times New Roman" w:hAnsi="Times New Roman" w:cs="Times New Roman"/>
          <w:sz w:val="20"/>
          <w:szCs w:val="20"/>
        </w:rPr>
        <w:t xml:space="preserve"> — локальный акт, принимаемый коллегиальными органами дошкольного образовательного учреждения в целях разрешения наиболее важных вопросов их деятельности. </w:t>
      </w:r>
      <w:proofErr w:type="gramStart"/>
      <w:r w:rsidRPr="00A21107">
        <w:rPr>
          <w:rFonts w:ascii="Times New Roman" w:eastAsia="Times New Roman" w:hAnsi="Times New Roman" w:cs="Times New Roman"/>
          <w:sz w:val="20"/>
          <w:szCs w:val="20"/>
        </w:rPr>
        <w:t>Текст решения состоит из двух частей: констатирующей и распорядительной, разделенных словом «РЕШИЛ» («РЕШИЛА», «РЕШИЛО», «РЕШИЛИ»), которое печатается прописными буквами с новой строки от поля.</w:t>
      </w:r>
      <w:proofErr w:type="gramEnd"/>
      <w:r w:rsidRPr="00A21107">
        <w:rPr>
          <w:rFonts w:ascii="Times New Roman" w:eastAsia="Times New Roman" w:hAnsi="Times New Roman" w:cs="Times New Roman"/>
          <w:sz w:val="20"/>
          <w:szCs w:val="20"/>
        </w:rPr>
        <w:t xml:space="preserve"> При необходимости констатирующая часть может содержать ссылки на законы и другие нормативные акты. Распорядительная часть излагается пунктами. Решения </w:t>
      </w:r>
      <w:r w:rsidRPr="00A21107">
        <w:rPr>
          <w:rFonts w:ascii="Times New Roman" w:eastAsia="Times New Roman" w:hAnsi="Times New Roman" w:cs="Times New Roman"/>
          <w:sz w:val="20"/>
          <w:szCs w:val="20"/>
        </w:rPr>
        <w:lastRenderedPageBreak/>
        <w:t>могут содержать приложения, ссылка на которые дается в соответствующих пунктах распорядительной части. Решения подписываются председателем и се</w:t>
      </w:r>
      <w:r w:rsidR="00CD5C25" w:rsidRPr="00A21107">
        <w:rPr>
          <w:rFonts w:ascii="Times New Roman" w:eastAsia="Times New Roman" w:hAnsi="Times New Roman" w:cs="Times New Roman"/>
          <w:sz w:val="20"/>
          <w:szCs w:val="20"/>
        </w:rPr>
        <w:t>кретарем коллегиального органа.</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2.5.</w:t>
      </w:r>
      <w:r w:rsidRPr="00A21107">
        <w:rPr>
          <w:rFonts w:ascii="Times New Roman" w:eastAsia="Times New Roman" w:hAnsi="Times New Roman" w:cs="Times New Roman"/>
          <w:sz w:val="20"/>
          <w:szCs w:val="20"/>
          <w:u w:val="single"/>
        </w:rPr>
        <w:t xml:space="preserve"> </w:t>
      </w:r>
      <w:r w:rsidRPr="00A21107">
        <w:rPr>
          <w:rFonts w:ascii="Times New Roman" w:eastAsia="Times New Roman" w:hAnsi="Times New Roman" w:cs="Times New Roman"/>
          <w:i/>
          <w:iCs/>
          <w:sz w:val="20"/>
          <w:szCs w:val="20"/>
          <w:u w:val="single"/>
        </w:rPr>
        <w:t>Положение</w:t>
      </w:r>
      <w:r w:rsidRPr="00A21107">
        <w:rPr>
          <w:rFonts w:ascii="Times New Roman" w:eastAsia="Times New Roman" w:hAnsi="Times New Roman" w:cs="Times New Roman"/>
          <w:sz w:val="20"/>
          <w:szCs w:val="20"/>
        </w:rPr>
        <w:t xml:space="preserve"> — локальный акт, устанавливающий правовой статус органа управления детским садом, или основные правила (порядок, процедуру) реализации ДОУ какого-либо из своих правомочий.</w:t>
      </w:r>
      <w:r w:rsidRPr="00A21107">
        <w:rPr>
          <w:rFonts w:ascii="Times New Roman" w:eastAsia="Times New Roman" w:hAnsi="Times New Roman" w:cs="Times New Roman"/>
          <w:sz w:val="20"/>
          <w:szCs w:val="20"/>
        </w:rPr>
        <w:br/>
        <w:t xml:space="preserve">2.6. </w:t>
      </w:r>
      <w:r w:rsidRPr="00A21107">
        <w:rPr>
          <w:rFonts w:ascii="Times New Roman" w:eastAsia="Times New Roman" w:hAnsi="Times New Roman" w:cs="Times New Roman"/>
          <w:i/>
          <w:iCs/>
          <w:sz w:val="20"/>
          <w:szCs w:val="20"/>
          <w:u w:val="single"/>
        </w:rPr>
        <w:t xml:space="preserve">Правила </w:t>
      </w:r>
      <w:r w:rsidRPr="00A21107">
        <w:rPr>
          <w:rFonts w:ascii="Times New Roman" w:eastAsia="Times New Roman" w:hAnsi="Times New Roman" w:cs="Times New Roman"/>
          <w:sz w:val="20"/>
          <w:szCs w:val="20"/>
        </w:rPr>
        <w:t>— локальный акт, регламентирующий организационные, дисциплинарные, хозяйственные и иные специальные стороны деятельности дошкольного образовательного учреждения и его работников, воспитанников и их родит</w:t>
      </w:r>
      <w:r w:rsidR="00CD5C25" w:rsidRPr="00A21107">
        <w:rPr>
          <w:rFonts w:ascii="Times New Roman" w:eastAsia="Times New Roman" w:hAnsi="Times New Roman" w:cs="Times New Roman"/>
          <w:sz w:val="20"/>
          <w:szCs w:val="20"/>
        </w:rPr>
        <w:t>елей (законных представителей).</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2.7. </w:t>
      </w:r>
      <w:r w:rsidRPr="00A21107">
        <w:rPr>
          <w:rFonts w:ascii="Times New Roman" w:eastAsia="Times New Roman" w:hAnsi="Times New Roman" w:cs="Times New Roman"/>
          <w:i/>
          <w:iCs/>
          <w:sz w:val="20"/>
          <w:szCs w:val="20"/>
          <w:u w:val="single"/>
        </w:rPr>
        <w:t xml:space="preserve">Инструкция </w:t>
      </w:r>
      <w:r w:rsidRPr="00A21107">
        <w:rPr>
          <w:rFonts w:ascii="Times New Roman" w:eastAsia="Times New Roman" w:hAnsi="Times New Roman" w:cs="Times New Roman"/>
          <w:sz w:val="20"/>
          <w:szCs w:val="20"/>
        </w:rPr>
        <w:t>— локальный акт, устанавливающий порядок и способ осуществления, выполнения каких-либо действий; совокупность правил осуществления определенных видов деятельности, проведен</w:t>
      </w:r>
      <w:r w:rsidR="00CD5C25" w:rsidRPr="00A21107">
        <w:rPr>
          <w:rFonts w:ascii="Times New Roman" w:eastAsia="Times New Roman" w:hAnsi="Times New Roman" w:cs="Times New Roman"/>
          <w:sz w:val="20"/>
          <w:szCs w:val="20"/>
        </w:rPr>
        <w:t>ия работ, служебного поведения.</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Инструкцией определяют правовой статус (права, обязанности, ответственность) работника по занимаемой должности. Инструкция содержит императивные (повелительные, не допускающие выбора) нормативные предписания.</w:t>
      </w:r>
      <w:r w:rsidRPr="00A21107">
        <w:rPr>
          <w:rFonts w:ascii="Times New Roman" w:eastAsia="Times New Roman" w:hAnsi="Times New Roman" w:cs="Times New Roman"/>
          <w:sz w:val="20"/>
          <w:szCs w:val="20"/>
        </w:rPr>
        <w:br/>
        <w:t>Должностные инструкции, разрабатывает руководитель образовательной организации.</w:t>
      </w:r>
      <w:r w:rsidRPr="00A21107">
        <w:rPr>
          <w:rFonts w:ascii="Times New Roman" w:eastAsia="Times New Roman" w:hAnsi="Times New Roman" w:cs="Times New Roman"/>
          <w:sz w:val="20"/>
          <w:szCs w:val="20"/>
        </w:rPr>
        <w:br/>
        <w:t>2.8. Дошкольное образовательное учреждение имеет другие специфические нормативные документы, регулирующие отношения в сфере образования или конкретизирующие документы, указанные в настоящем пункте, в зависимости от конкретных условий деятельности детского сада: правила, расписания, планы, графики, циклограммы, программы</w:t>
      </w:r>
      <w:r w:rsidR="00CD5C25" w:rsidRPr="00A21107">
        <w:rPr>
          <w:rFonts w:ascii="Times New Roman" w:eastAsia="Times New Roman" w:hAnsi="Times New Roman" w:cs="Times New Roman"/>
          <w:sz w:val="20"/>
          <w:szCs w:val="20"/>
        </w:rPr>
        <w:t>, порядки, протоколы, паспорта.</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2.9. Договоры и иные соглашения, которые издаются органами управления детским садом не единолично, а путем согласования с иными лицами, выступающими в них, в качестве самостоятельной стороны (например, трудовые договоры, договоры аренды имущества, договоры на оказание платных образовательных услуг и т.д.) не являются локальными актами.</w:t>
      </w: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3. Порядок подготовки локального акта</w:t>
      </w:r>
    </w:p>
    <w:p w:rsidR="002129C4" w:rsidRPr="00A21107" w:rsidRDefault="00AA3083"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3.1.Инициатором подготовки локальных нормативных актов ДОУ могут быть:</w:t>
      </w:r>
    </w:p>
    <w:p w:rsidR="002129C4" w:rsidRPr="00A21107" w:rsidRDefault="002129C4" w:rsidP="00CD5C25">
      <w:pPr>
        <w:pStyle w:val="a9"/>
        <w:numPr>
          <w:ilvl w:val="0"/>
          <w:numId w:val="1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учредитель;</w:t>
      </w:r>
    </w:p>
    <w:p w:rsidR="002129C4" w:rsidRPr="00A21107" w:rsidRDefault="002129C4" w:rsidP="00CD5C25">
      <w:pPr>
        <w:pStyle w:val="a9"/>
        <w:numPr>
          <w:ilvl w:val="0"/>
          <w:numId w:val="1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органы управления образованием;</w:t>
      </w:r>
    </w:p>
    <w:p w:rsidR="002129C4" w:rsidRPr="00A21107" w:rsidRDefault="002129C4" w:rsidP="00CD5C25">
      <w:pPr>
        <w:pStyle w:val="a9"/>
        <w:numPr>
          <w:ilvl w:val="0"/>
          <w:numId w:val="1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администрация образовательной организации в лице ее руководителя – заведующего ДОУ, заместителей руководителя;</w:t>
      </w:r>
    </w:p>
    <w:p w:rsidR="002129C4" w:rsidRPr="00A21107" w:rsidRDefault="002129C4" w:rsidP="00CD5C25">
      <w:pPr>
        <w:pStyle w:val="a9"/>
        <w:numPr>
          <w:ilvl w:val="0"/>
          <w:numId w:val="1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органы самоуправления образовательной организации;</w:t>
      </w:r>
    </w:p>
    <w:p w:rsidR="002129C4" w:rsidRPr="00A21107" w:rsidRDefault="002129C4" w:rsidP="00CD5C25">
      <w:pPr>
        <w:pStyle w:val="a9"/>
        <w:numPr>
          <w:ilvl w:val="0"/>
          <w:numId w:val="1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участники образовательных отношений. </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3.2. При издании локального акта заведующий дошкольным образовательным учреждением руководствуется принципами законности, обоснованности, демократизма и системности.</w:t>
      </w:r>
      <w:r w:rsidRPr="00A21107">
        <w:rPr>
          <w:rFonts w:ascii="Times New Roman" w:eastAsia="Times New Roman" w:hAnsi="Times New Roman" w:cs="Times New Roman"/>
          <w:sz w:val="20"/>
          <w:szCs w:val="20"/>
        </w:rPr>
        <w:br/>
        <w:t>3.3. Основанием для подготовки локального акта могут являться изменения в законодательстве РФ (внесение изменений, издание нов</w:t>
      </w:r>
      <w:r w:rsidR="00CD5C25" w:rsidRPr="00A21107">
        <w:rPr>
          <w:rFonts w:ascii="Times New Roman" w:eastAsia="Times New Roman" w:hAnsi="Times New Roman" w:cs="Times New Roman"/>
          <w:sz w:val="20"/>
          <w:szCs w:val="20"/>
        </w:rPr>
        <w:t>ых нормативных правовых актов).</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3.4. Проект локального нормативного акта готовится отдельным работником или группой работников по поручению заведующего ДОУ, а также органом самоуправления дошкольным образовательным учреждением, который выступил</w:t>
      </w:r>
      <w:r w:rsidR="00CD5C25" w:rsidRPr="00A21107">
        <w:rPr>
          <w:rFonts w:ascii="Times New Roman" w:eastAsia="Times New Roman" w:hAnsi="Times New Roman" w:cs="Times New Roman"/>
          <w:sz w:val="20"/>
          <w:szCs w:val="20"/>
        </w:rPr>
        <w:t xml:space="preserve"> с соответствующей инициативой.</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3.5. Подготовка локального нормативного акта включает в себя изучение законодательных и иных нормативных актов, локальных нормативных актов образовательной организации, регламентирующих те вопросы, которые предполагается отразить в проекте нового акта, и на этой основе выбор его вида, содержания и предст</w:t>
      </w:r>
      <w:r w:rsidR="00CD5C25" w:rsidRPr="00A21107">
        <w:rPr>
          <w:rFonts w:ascii="Times New Roman" w:eastAsia="Times New Roman" w:hAnsi="Times New Roman" w:cs="Times New Roman"/>
          <w:sz w:val="20"/>
          <w:szCs w:val="20"/>
        </w:rPr>
        <w:t>авление его в письменной форме.</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3.6. Подготовка наиболее важных локальных нормативных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образовательной организации, тенденций его развития и сложившейся ситуации.</w:t>
      </w:r>
      <w:r w:rsidRPr="00A21107">
        <w:rPr>
          <w:rFonts w:ascii="Times New Roman" w:eastAsia="Times New Roman" w:hAnsi="Times New Roman" w:cs="Times New Roman"/>
          <w:sz w:val="20"/>
          <w:szCs w:val="20"/>
        </w:rPr>
        <w:br/>
        <w:t>3.7. По вопросам приема на работу, переводов, увольнений, предоставления отпусков, поощрений или привлечения сотрудников к дисциплинарной или материальной ответственности издаются п</w:t>
      </w:r>
      <w:r w:rsidR="00CD5C25" w:rsidRPr="00A21107">
        <w:rPr>
          <w:rFonts w:ascii="Times New Roman" w:eastAsia="Times New Roman" w:hAnsi="Times New Roman" w:cs="Times New Roman"/>
          <w:sz w:val="20"/>
          <w:szCs w:val="20"/>
        </w:rPr>
        <w:t>риказы, в соответствии с ТК РФ.</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3.8. Проект локального нормативного акта подлежит обязательной проверке на литературно-стилистическую грамотность и правовой экспертизе, </w:t>
      </w:r>
      <w:proofErr w:type="gramStart"/>
      <w:r w:rsidRPr="00A21107">
        <w:rPr>
          <w:rFonts w:ascii="Times New Roman" w:eastAsia="Times New Roman" w:hAnsi="Times New Roman" w:cs="Times New Roman"/>
          <w:sz w:val="20"/>
          <w:szCs w:val="20"/>
        </w:rPr>
        <w:t>которые</w:t>
      </w:r>
      <w:proofErr w:type="gramEnd"/>
      <w:r w:rsidRPr="00A21107">
        <w:rPr>
          <w:rFonts w:ascii="Times New Roman" w:eastAsia="Times New Roman" w:hAnsi="Times New Roman" w:cs="Times New Roman"/>
          <w:sz w:val="20"/>
          <w:szCs w:val="20"/>
        </w:rPr>
        <w:t xml:space="preserve"> проводятся образовательной организацией самостоятельно либо с участием привлеченных специалистов. Локальный нормативный акт, не прошедший правовую экспертизу, не по</w:t>
      </w:r>
      <w:r w:rsidR="00CD5C25" w:rsidRPr="00A21107">
        <w:rPr>
          <w:rFonts w:ascii="Times New Roman" w:eastAsia="Times New Roman" w:hAnsi="Times New Roman" w:cs="Times New Roman"/>
          <w:sz w:val="20"/>
          <w:szCs w:val="20"/>
        </w:rPr>
        <w:t>длежит рассмотрению и принятию.</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3.9.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для всеобщего обозрения месте, на официальном сайте дошкольного образовательного учреждения, путем направления проекта заинтересованным лицам, проведения соответствующего собрания с коллективным обсуждением проекта локального нормативного акта и т.д. В случае согласования проекта локального акта на нем пр</w:t>
      </w:r>
      <w:r w:rsidR="00CD5C25" w:rsidRPr="00A21107">
        <w:rPr>
          <w:rFonts w:ascii="Times New Roman" w:eastAsia="Times New Roman" w:hAnsi="Times New Roman" w:cs="Times New Roman"/>
          <w:sz w:val="20"/>
          <w:szCs w:val="20"/>
        </w:rPr>
        <w:t>оставляется виза «СОГЛАСОВАНО».</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3.10. Порядок принятия локальных актов детского сада устанавливается Уставом дошкольного образовательного учреждения: указываются кворум с целью установления правомочности органа самоуправлени</w:t>
      </w:r>
      <w:r w:rsidR="00CD5C25" w:rsidRPr="00A21107">
        <w:rPr>
          <w:rFonts w:ascii="Times New Roman" w:eastAsia="Times New Roman" w:hAnsi="Times New Roman" w:cs="Times New Roman"/>
          <w:sz w:val="20"/>
          <w:szCs w:val="20"/>
        </w:rPr>
        <w:t>я, форма и порядок голосования.</w:t>
      </w:r>
    </w:p>
    <w:p w:rsidR="007A1F5B"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3.11. Для введения в действие локального акта издается приказ заведующего дошкольным образовательным учреждением. Локальные акты оформляются в виде приложения к приказу. В правом верхнем углу таких документов пишется слово «Приложение» с указанием</w:t>
      </w:r>
      <w:r w:rsidR="007A1F5B">
        <w:rPr>
          <w:rFonts w:ascii="Times New Roman" w:eastAsia="Times New Roman" w:hAnsi="Times New Roman" w:cs="Times New Roman"/>
          <w:sz w:val="20"/>
          <w:szCs w:val="20"/>
        </w:rPr>
        <w:t xml:space="preserve"> даты и номера издания приказа.</w:t>
      </w:r>
    </w:p>
    <w:p w:rsidR="007A1F5B"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3.12. В дошкольном образовательном учреждении создаются условия для ознакомления участников образовательных отношений с локальными актами. Ознакомление может быть проведено под подпись в случаях, предусмотренных нормативными документами, либо размещен в общедоступном месте (информационный стенд детского сада, официальный сайт дошкольного образовательного учреждения).</w:t>
      </w:r>
    </w:p>
    <w:p w:rsidR="00BE05BE" w:rsidRPr="007A1F5B"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lastRenderedPageBreak/>
        <w:t>3.13. Изменения в локальный акт вносятся по мере необходимости. В случае изменений в нормативно-правовых актах федерального, регионального или муниципального уровней, изменения в локальный акт ДОУ вносится не позднее 2-х месяцев со дня их опубликования.</w:t>
      </w: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4. Документальное оформление</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4.1. Локальный акт должен быть документально оформлен. Структура локального акта должна обеспечить логическое развити</w:t>
      </w:r>
      <w:r w:rsidR="00CD5C25" w:rsidRPr="00A21107">
        <w:rPr>
          <w:rFonts w:ascii="Times New Roman" w:eastAsia="Times New Roman" w:hAnsi="Times New Roman" w:cs="Times New Roman"/>
          <w:sz w:val="20"/>
          <w:szCs w:val="20"/>
        </w:rPr>
        <w:t>е темы правового регулирования.</w:t>
      </w:r>
    </w:p>
    <w:p w:rsidR="002129C4" w:rsidRPr="00A21107" w:rsidRDefault="00AA576F"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4.2.общие требования к оформлению локальных актов включают следующие положения:</w:t>
      </w:r>
    </w:p>
    <w:p w:rsidR="002129C4"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Локальный акт должен содержать наименование</w:t>
      </w:r>
      <w:r w:rsidR="00AA576F" w:rsidRPr="00A21107">
        <w:rPr>
          <w:rFonts w:ascii="Times New Roman" w:eastAsia="Times New Roman" w:hAnsi="Times New Roman" w:cs="Times New Roman"/>
          <w:sz w:val="20"/>
          <w:szCs w:val="20"/>
        </w:rPr>
        <w:t xml:space="preserve"> локального акта и дату издания;</w:t>
      </w:r>
    </w:p>
    <w:p w:rsidR="00AA576F"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Если требуется разъяснение целей и мотивов принятия локального акта, то необходима </w:t>
      </w:r>
      <w:r w:rsidR="00AA576F" w:rsidRPr="00A21107">
        <w:rPr>
          <w:rFonts w:ascii="Times New Roman" w:eastAsia="Times New Roman" w:hAnsi="Times New Roman" w:cs="Times New Roman"/>
          <w:sz w:val="20"/>
          <w:szCs w:val="20"/>
        </w:rPr>
        <w:t>вступительная часть – преамбула;</w:t>
      </w:r>
    </w:p>
    <w:p w:rsidR="002129C4"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 Положения нормативного хара</w:t>
      </w:r>
      <w:r w:rsidR="00AA576F" w:rsidRPr="00A21107">
        <w:rPr>
          <w:rFonts w:ascii="Times New Roman" w:eastAsia="Times New Roman" w:hAnsi="Times New Roman" w:cs="Times New Roman"/>
          <w:sz w:val="20"/>
          <w:szCs w:val="20"/>
        </w:rPr>
        <w:t>ктера в преамбулу не включаются;</w:t>
      </w:r>
    </w:p>
    <w:p w:rsidR="00AA576F"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Нормативные предписания оформляются в виде пунктов, которые нумеруются арабскими цифрами</w:t>
      </w:r>
      <w:r w:rsidR="00AA576F" w:rsidRPr="00A21107">
        <w:rPr>
          <w:rFonts w:ascii="Times New Roman" w:eastAsia="Times New Roman" w:hAnsi="Times New Roman" w:cs="Times New Roman"/>
          <w:sz w:val="20"/>
          <w:szCs w:val="20"/>
        </w:rPr>
        <w:t xml:space="preserve"> с точкой и заголовков не имеют;</w:t>
      </w:r>
    </w:p>
    <w:p w:rsidR="00AA576F"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 Пункты могут подразделяться на подпункты, которые могут иметь буквенную или цифров</w:t>
      </w:r>
      <w:r w:rsidR="00AA576F" w:rsidRPr="00A21107">
        <w:rPr>
          <w:rFonts w:ascii="Times New Roman" w:eastAsia="Times New Roman" w:hAnsi="Times New Roman" w:cs="Times New Roman"/>
          <w:sz w:val="20"/>
          <w:szCs w:val="20"/>
        </w:rPr>
        <w:t>ую нумерацию;</w:t>
      </w:r>
    </w:p>
    <w:p w:rsidR="002129C4"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 Значительные по объему локальные акты могут делиться на главы, которые нумеруются римс</w:t>
      </w:r>
      <w:r w:rsidR="00AA576F" w:rsidRPr="00A21107">
        <w:rPr>
          <w:rFonts w:ascii="Times New Roman" w:eastAsia="Times New Roman" w:hAnsi="Times New Roman" w:cs="Times New Roman"/>
          <w:sz w:val="20"/>
          <w:szCs w:val="20"/>
        </w:rPr>
        <w:t>кими цифрами и имеют заголовки;</w:t>
      </w:r>
    </w:p>
    <w:p w:rsidR="004A3D0E"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Если в локальном акте приводятся таблицы, графики, карты, схемы, то они оформляются в виде приложений, а соответствующие пункты локального акта должны</w:t>
      </w:r>
      <w:r w:rsidR="004A3D0E" w:rsidRPr="00A21107">
        <w:rPr>
          <w:rFonts w:ascii="Times New Roman" w:eastAsia="Times New Roman" w:hAnsi="Times New Roman" w:cs="Times New Roman"/>
          <w:sz w:val="20"/>
          <w:szCs w:val="20"/>
        </w:rPr>
        <w:t xml:space="preserve"> иметь ссылки на эти приложения;</w:t>
      </w:r>
    </w:p>
    <w:p w:rsidR="002129C4"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 Локальный а</w:t>
      </w:r>
      <w:proofErr w:type="gramStart"/>
      <w:r w:rsidRPr="00A21107">
        <w:rPr>
          <w:rFonts w:ascii="Times New Roman" w:eastAsia="Times New Roman" w:hAnsi="Times New Roman" w:cs="Times New Roman"/>
          <w:sz w:val="20"/>
          <w:szCs w:val="20"/>
        </w:rPr>
        <w:t>кт с пр</w:t>
      </w:r>
      <w:proofErr w:type="gramEnd"/>
      <w:r w:rsidRPr="00A21107">
        <w:rPr>
          <w:rFonts w:ascii="Times New Roman" w:eastAsia="Times New Roman" w:hAnsi="Times New Roman" w:cs="Times New Roman"/>
          <w:sz w:val="20"/>
          <w:szCs w:val="20"/>
        </w:rPr>
        <w:t>иложениями должен им</w:t>
      </w:r>
      <w:r w:rsidR="004A3D0E" w:rsidRPr="00A21107">
        <w:rPr>
          <w:rFonts w:ascii="Times New Roman" w:eastAsia="Times New Roman" w:hAnsi="Times New Roman" w:cs="Times New Roman"/>
          <w:sz w:val="20"/>
          <w:szCs w:val="20"/>
        </w:rPr>
        <w:t>еть сквозную нумерацию страниц;</w:t>
      </w:r>
    </w:p>
    <w:p w:rsidR="004A3D0E"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Локальный нормативный акт излагается на государственном языке РФ и должен соот</w:t>
      </w:r>
      <w:r w:rsidR="004A3D0E" w:rsidRPr="00A21107">
        <w:rPr>
          <w:rFonts w:ascii="Times New Roman" w:eastAsia="Times New Roman" w:hAnsi="Times New Roman" w:cs="Times New Roman"/>
          <w:sz w:val="20"/>
          <w:szCs w:val="20"/>
        </w:rPr>
        <w:t>ветствовать литературным нормам;</w:t>
      </w:r>
    </w:p>
    <w:p w:rsidR="002129C4" w:rsidRPr="00A21107" w:rsidRDefault="002129C4" w:rsidP="00CD5C25">
      <w:pPr>
        <w:pStyle w:val="a9"/>
        <w:numPr>
          <w:ilvl w:val="0"/>
          <w:numId w:val="3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 В локальных нормативных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РФ и региональном законодательстве.</w:t>
      </w:r>
    </w:p>
    <w:p w:rsidR="007A1F5B"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4.3. Каждый конкретный локальный акт имеет установленную форму. Оформляется в соответствии с ГОСТ </w:t>
      </w:r>
      <w:proofErr w:type="gramStart"/>
      <w:r w:rsidRPr="00A21107">
        <w:rPr>
          <w:rFonts w:ascii="Times New Roman" w:eastAsia="Times New Roman" w:hAnsi="Times New Roman" w:cs="Times New Roman"/>
          <w:sz w:val="20"/>
          <w:szCs w:val="20"/>
        </w:rPr>
        <w:t>Р</w:t>
      </w:r>
      <w:proofErr w:type="gramEnd"/>
      <w:r w:rsidRPr="00A21107">
        <w:rPr>
          <w:rFonts w:ascii="Times New Roman" w:eastAsia="Times New Roman" w:hAnsi="Times New Roman" w:cs="Times New Roman"/>
          <w:sz w:val="20"/>
          <w:szCs w:val="20"/>
        </w:rPr>
        <w:t xml:space="preserve"> 7.0.97-2016 «Система стандартов по информации, библиотечному и издательскому делу (СИБИД). Организационно-распорядительная документация. Требо</w:t>
      </w:r>
      <w:r w:rsidR="007A1F5B">
        <w:rPr>
          <w:rFonts w:ascii="Times New Roman" w:eastAsia="Times New Roman" w:hAnsi="Times New Roman" w:cs="Times New Roman"/>
          <w:sz w:val="20"/>
          <w:szCs w:val="20"/>
        </w:rPr>
        <w:t>вания к оформлению документов».</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4.4. Локальные акты проходят процедуру регистрации в специальном журнале. Обязательной регистрации подлежат положения, правила, инструкции, приказы и распоряжения заведующего ДОУ. Регистрацию локальных актов осуществляет </w:t>
      </w:r>
      <w:proofErr w:type="gramStart"/>
      <w:r w:rsidRPr="00A21107">
        <w:rPr>
          <w:rFonts w:ascii="Times New Roman" w:eastAsia="Times New Roman" w:hAnsi="Times New Roman" w:cs="Times New Roman"/>
          <w:sz w:val="20"/>
          <w:szCs w:val="20"/>
        </w:rPr>
        <w:t>ответственный</w:t>
      </w:r>
      <w:proofErr w:type="gramEnd"/>
      <w:r w:rsidRPr="00A21107">
        <w:rPr>
          <w:rFonts w:ascii="Times New Roman" w:eastAsia="Times New Roman" w:hAnsi="Times New Roman" w:cs="Times New Roman"/>
          <w:sz w:val="20"/>
          <w:szCs w:val="20"/>
        </w:rPr>
        <w:t xml:space="preserve"> за ведение делопроизводства согласно инструкции по делопроизводству в детском саду. Регистрация положений, правил и инструкций осуществляется не позднее дня их утверждения </w:t>
      </w:r>
      <w:proofErr w:type="gramStart"/>
      <w:r w:rsidRPr="00A21107">
        <w:rPr>
          <w:rFonts w:ascii="Times New Roman" w:eastAsia="Times New Roman" w:hAnsi="Times New Roman" w:cs="Times New Roman"/>
          <w:sz w:val="20"/>
          <w:szCs w:val="20"/>
        </w:rPr>
        <w:t>заведующим</w:t>
      </w:r>
      <w:proofErr w:type="gramEnd"/>
      <w:r w:rsidRPr="00A21107">
        <w:rPr>
          <w:rFonts w:ascii="Times New Roman" w:eastAsia="Times New Roman" w:hAnsi="Times New Roman" w:cs="Times New Roman"/>
          <w:sz w:val="20"/>
          <w:szCs w:val="20"/>
        </w:rPr>
        <w:t xml:space="preserve"> детского сада, приказов и распоряжений заведующего ДОУ — не позднее дня их издания.</w:t>
      </w:r>
    </w:p>
    <w:p w:rsidR="00BE05BE" w:rsidRPr="00A21107" w:rsidRDefault="00BE05BE" w:rsidP="00CD5C25">
      <w:pPr>
        <w:pStyle w:val="a9"/>
        <w:jc w:val="both"/>
        <w:rPr>
          <w:rFonts w:ascii="Times New Roman" w:eastAsia="Times New Roman" w:hAnsi="Times New Roman" w:cs="Times New Roman"/>
          <w:b/>
          <w:sz w:val="20"/>
          <w:szCs w:val="20"/>
        </w:rPr>
      </w:pP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 xml:space="preserve">5. Основные требования к локальным нормативным актам </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5.1. Среди локальных нормативных актов образовательной организации высшую юридическую силу имеет Устав. Поэтому, принимаемые в дошкольном образовательном учреждении локальные нормативные акты, не д</w:t>
      </w:r>
      <w:r w:rsidR="00CD5C25" w:rsidRPr="00A21107">
        <w:rPr>
          <w:rFonts w:ascii="Times New Roman" w:eastAsia="Times New Roman" w:hAnsi="Times New Roman" w:cs="Times New Roman"/>
          <w:sz w:val="20"/>
          <w:szCs w:val="20"/>
        </w:rPr>
        <w:t>олжны противоречить его Уставу.</w:t>
      </w:r>
    </w:p>
    <w:p w:rsidR="00CD5C25"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5.2. При подготовке локальных нормативных актов, регулирующих социально-трудовые отношения (например, коллективный договор, правила внутреннего распорядка и др.) следует руководс</w:t>
      </w:r>
      <w:r w:rsidR="00CD5C25" w:rsidRPr="00A21107">
        <w:rPr>
          <w:rFonts w:ascii="Times New Roman" w:eastAsia="Times New Roman" w:hAnsi="Times New Roman" w:cs="Times New Roman"/>
          <w:sz w:val="20"/>
          <w:szCs w:val="20"/>
        </w:rPr>
        <w:t>твоваться рекомендациями о них.</w:t>
      </w:r>
    </w:p>
    <w:p w:rsidR="002129C4" w:rsidRPr="00A21107" w:rsidRDefault="00AA576F"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5.3.Положение должно содержать следующие обязательные реквизиты:</w:t>
      </w:r>
    </w:p>
    <w:p w:rsidR="002129C4" w:rsidRPr="00A21107" w:rsidRDefault="002129C4" w:rsidP="00CD5C25">
      <w:pPr>
        <w:pStyle w:val="a9"/>
        <w:numPr>
          <w:ilvl w:val="0"/>
          <w:numId w:val="1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r w:rsidR="00CD5C25" w:rsidRPr="00A21107">
        <w:rPr>
          <w:rFonts w:ascii="Times New Roman" w:eastAsia="Times New Roman" w:hAnsi="Times New Roman" w:cs="Times New Roman"/>
          <w:sz w:val="20"/>
          <w:szCs w:val="20"/>
        </w:rPr>
        <w:t xml:space="preserve"> </w:t>
      </w:r>
      <w:r w:rsidRPr="00A21107">
        <w:rPr>
          <w:rFonts w:ascii="Times New Roman" w:eastAsia="Times New Roman" w:hAnsi="Times New Roman" w:cs="Times New Roman"/>
          <w:sz w:val="20"/>
          <w:szCs w:val="20"/>
        </w:rPr>
        <w:t>грифы: принято, утверждено, согласовано;</w:t>
      </w:r>
    </w:p>
    <w:p w:rsidR="002129C4" w:rsidRPr="00A21107" w:rsidRDefault="002129C4" w:rsidP="00CD5C25">
      <w:pPr>
        <w:pStyle w:val="a9"/>
        <w:numPr>
          <w:ilvl w:val="0"/>
          <w:numId w:val="1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регистрационный номер, текст, соответствующий его наименованию;</w:t>
      </w:r>
    </w:p>
    <w:p w:rsidR="002129C4" w:rsidRPr="00A21107" w:rsidRDefault="002129C4" w:rsidP="00CD5C25">
      <w:pPr>
        <w:pStyle w:val="a9"/>
        <w:numPr>
          <w:ilvl w:val="0"/>
          <w:numId w:val="1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соответствующий его наименованию;</w:t>
      </w:r>
    </w:p>
    <w:p w:rsidR="002129C4" w:rsidRPr="00A21107" w:rsidRDefault="002129C4" w:rsidP="00CD5C25">
      <w:pPr>
        <w:pStyle w:val="a9"/>
        <w:numPr>
          <w:ilvl w:val="0"/>
          <w:numId w:val="1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отметку о наличии приложения и согласования.</w:t>
      </w:r>
    </w:p>
    <w:p w:rsidR="002129C4" w:rsidRPr="00A21107" w:rsidRDefault="004A3D0E"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5.4.Правила должны содержать следующие обязательные реквизиты:</w:t>
      </w:r>
    </w:p>
    <w:p w:rsidR="002129C4" w:rsidRPr="00A21107" w:rsidRDefault="002129C4" w:rsidP="00CD5C25">
      <w:pPr>
        <w:pStyle w:val="a9"/>
        <w:numPr>
          <w:ilvl w:val="0"/>
          <w:numId w:val="2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p>
    <w:p w:rsidR="002129C4" w:rsidRPr="00A21107" w:rsidRDefault="002129C4" w:rsidP="00CD5C25">
      <w:pPr>
        <w:pStyle w:val="a9"/>
        <w:numPr>
          <w:ilvl w:val="0"/>
          <w:numId w:val="2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грифы принятия и утверждения;</w:t>
      </w:r>
    </w:p>
    <w:p w:rsidR="002129C4" w:rsidRPr="00A21107" w:rsidRDefault="002129C4" w:rsidP="00CD5C25">
      <w:pPr>
        <w:pStyle w:val="a9"/>
        <w:numPr>
          <w:ilvl w:val="0"/>
          <w:numId w:val="2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соответствующий его наименованию;</w:t>
      </w:r>
    </w:p>
    <w:p w:rsidR="002129C4" w:rsidRPr="00A21107" w:rsidRDefault="002129C4" w:rsidP="00CD5C25">
      <w:pPr>
        <w:pStyle w:val="a9"/>
        <w:numPr>
          <w:ilvl w:val="0"/>
          <w:numId w:val="2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отметку о наличии приложения;</w:t>
      </w:r>
    </w:p>
    <w:p w:rsidR="002129C4" w:rsidRPr="00A21107" w:rsidRDefault="002129C4" w:rsidP="00CD5C25">
      <w:pPr>
        <w:pStyle w:val="a9"/>
        <w:numPr>
          <w:ilvl w:val="0"/>
          <w:numId w:val="2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регистрационный номер.</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5.5.Инструкции  должны содержать следующие обязательные реквизиты:</w:t>
      </w:r>
    </w:p>
    <w:p w:rsidR="002129C4" w:rsidRPr="00A21107" w:rsidRDefault="002129C4" w:rsidP="00CD5C25">
      <w:pPr>
        <w:pStyle w:val="a9"/>
        <w:numPr>
          <w:ilvl w:val="0"/>
          <w:numId w:val="2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p>
    <w:p w:rsidR="002129C4" w:rsidRPr="00A21107" w:rsidRDefault="002129C4" w:rsidP="00CD5C25">
      <w:pPr>
        <w:pStyle w:val="a9"/>
        <w:numPr>
          <w:ilvl w:val="0"/>
          <w:numId w:val="2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грифы принятия и утверждения;</w:t>
      </w:r>
    </w:p>
    <w:p w:rsidR="002129C4" w:rsidRPr="00A21107" w:rsidRDefault="002129C4" w:rsidP="00CD5C25">
      <w:pPr>
        <w:pStyle w:val="a9"/>
        <w:numPr>
          <w:ilvl w:val="0"/>
          <w:numId w:val="2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соответствующий его наименованию;</w:t>
      </w:r>
    </w:p>
    <w:p w:rsidR="002129C4" w:rsidRPr="00A21107" w:rsidRDefault="002129C4" w:rsidP="00CD5C25">
      <w:pPr>
        <w:pStyle w:val="a9"/>
        <w:numPr>
          <w:ilvl w:val="0"/>
          <w:numId w:val="2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отметку о наличии приложения;</w:t>
      </w:r>
    </w:p>
    <w:p w:rsidR="002129C4" w:rsidRPr="00A21107" w:rsidRDefault="002129C4" w:rsidP="00CD5C25">
      <w:pPr>
        <w:pStyle w:val="a9"/>
        <w:numPr>
          <w:ilvl w:val="0"/>
          <w:numId w:val="21"/>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регистрационный номер.</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5.6.Постановление должно содержать следующие обязательные реквизиты:</w:t>
      </w:r>
    </w:p>
    <w:p w:rsidR="002129C4" w:rsidRPr="00A21107" w:rsidRDefault="002129C4" w:rsidP="00CD5C25">
      <w:pPr>
        <w:pStyle w:val="a9"/>
        <w:numPr>
          <w:ilvl w:val="0"/>
          <w:numId w:val="2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p>
    <w:p w:rsidR="002129C4" w:rsidRPr="00A21107" w:rsidRDefault="002129C4" w:rsidP="00CD5C25">
      <w:pPr>
        <w:pStyle w:val="a9"/>
        <w:numPr>
          <w:ilvl w:val="0"/>
          <w:numId w:val="2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место и дату принятия;</w:t>
      </w:r>
    </w:p>
    <w:p w:rsidR="002129C4" w:rsidRPr="00A21107" w:rsidRDefault="002129C4" w:rsidP="00CD5C25">
      <w:pPr>
        <w:pStyle w:val="a9"/>
        <w:numPr>
          <w:ilvl w:val="0"/>
          <w:numId w:val="2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соответствующий его наименованию;</w:t>
      </w:r>
    </w:p>
    <w:p w:rsidR="002129C4" w:rsidRPr="00A21107" w:rsidRDefault="002129C4" w:rsidP="00CD5C25">
      <w:pPr>
        <w:pStyle w:val="a9"/>
        <w:numPr>
          <w:ilvl w:val="0"/>
          <w:numId w:val="2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должность, фамилию, инициалы и подпись лица, вынесшего постановление;</w:t>
      </w:r>
    </w:p>
    <w:p w:rsidR="002129C4" w:rsidRPr="00A21107" w:rsidRDefault="002129C4" w:rsidP="00CD5C25">
      <w:pPr>
        <w:pStyle w:val="a9"/>
        <w:numPr>
          <w:ilvl w:val="0"/>
          <w:numId w:val="2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оттиск печати.</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5.7.Решения должны содержать следующие обязательные реквизиты:</w:t>
      </w:r>
    </w:p>
    <w:p w:rsidR="002129C4" w:rsidRPr="00A21107" w:rsidRDefault="002129C4" w:rsidP="00CD5C25">
      <w:pPr>
        <w:pStyle w:val="a9"/>
        <w:numPr>
          <w:ilvl w:val="0"/>
          <w:numId w:val="23"/>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w:t>
      </w:r>
    </w:p>
    <w:p w:rsidR="002129C4" w:rsidRPr="00A21107" w:rsidRDefault="002129C4" w:rsidP="00CD5C25">
      <w:pPr>
        <w:pStyle w:val="a9"/>
        <w:numPr>
          <w:ilvl w:val="0"/>
          <w:numId w:val="23"/>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место и дату принятия;</w:t>
      </w:r>
    </w:p>
    <w:p w:rsidR="002129C4" w:rsidRPr="00A21107" w:rsidRDefault="002129C4" w:rsidP="00CD5C25">
      <w:pPr>
        <w:pStyle w:val="a9"/>
        <w:numPr>
          <w:ilvl w:val="0"/>
          <w:numId w:val="23"/>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lastRenderedPageBreak/>
        <w:t>текст;</w:t>
      </w:r>
    </w:p>
    <w:p w:rsidR="002129C4" w:rsidRPr="00A21107" w:rsidRDefault="002129C4" w:rsidP="00CD5C25">
      <w:pPr>
        <w:pStyle w:val="a9"/>
        <w:numPr>
          <w:ilvl w:val="0"/>
          <w:numId w:val="23"/>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должность, фамилию, инициалы и подпись лица, принявшего решение;</w:t>
      </w:r>
    </w:p>
    <w:p w:rsidR="002129C4" w:rsidRPr="00A21107" w:rsidRDefault="002129C4" w:rsidP="00CD5C25">
      <w:pPr>
        <w:pStyle w:val="a9"/>
        <w:numPr>
          <w:ilvl w:val="0"/>
          <w:numId w:val="23"/>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оттиск печати.</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5.8.Приказы и распоряжения должны содержать следующие обязательные реквизиты:</w:t>
      </w:r>
    </w:p>
    <w:p w:rsidR="002129C4" w:rsidRPr="00A21107" w:rsidRDefault="002129C4" w:rsidP="00BE05BE">
      <w:pPr>
        <w:pStyle w:val="a9"/>
        <w:numPr>
          <w:ilvl w:val="0"/>
          <w:numId w:val="24"/>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p>
    <w:p w:rsidR="002129C4" w:rsidRPr="00A21107" w:rsidRDefault="002129C4" w:rsidP="00CD5C25">
      <w:pPr>
        <w:pStyle w:val="a9"/>
        <w:numPr>
          <w:ilvl w:val="0"/>
          <w:numId w:val="24"/>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место и дату принятия;</w:t>
      </w:r>
    </w:p>
    <w:p w:rsidR="002129C4" w:rsidRPr="00A21107" w:rsidRDefault="002129C4" w:rsidP="00CD5C25">
      <w:pPr>
        <w:pStyle w:val="a9"/>
        <w:numPr>
          <w:ilvl w:val="0"/>
          <w:numId w:val="24"/>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регистрационный номер;</w:t>
      </w:r>
    </w:p>
    <w:p w:rsidR="002129C4" w:rsidRPr="00A21107" w:rsidRDefault="002129C4" w:rsidP="00CD5C25">
      <w:pPr>
        <w:pStyle w:val="a9"/>
        <w:numPr>
          <w:ilvl w:val="0"/>
          <w:numId w:val="24"/>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w:t>
      </w:r>
    </w:p>
    <w:p w:rsidR="002129C4" w:rsidRPr="00A21107" w:rsidRDefault="002129C4" w:rsidP="00CD5C25">
      <w:pPr>
        <w:pStyle w:val="a9"/>
        <w:numPr>
          <w:ilvl w:val="0"/>
          <w:numId w:val="24"/>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должность, фамилию, инициалы и подпись руководит</w:t>
      </w:r>
      <w:r w:rsidR="00BE05BE" w:rsidRPr="00A21107">
        <w:rPr>
          <w:rFonts w:ascii="Times New Roman" w:eastAsia="Times New Roman" w:hAnsi="Times New Roman" w:cs="Times New Roman"/>
          <w:sz w:val="20"/>
          <w:szCs w:val="20"/>
        </w:rPr>
        <w:t xml:space="preserve">еля </w:t>
      </w:r>
      <w:r w:rsidR="007A1F5B">
        <w:rPr>
          <w:rFonts w:ascii="Times New Roman" w:eastAsia="Times New Roman" w:hAnsi="Times New Roman" w:cs="Times New Roman"/>
          <w:sz w:val="20"/>
          <w:szCs w:val="20"/>
        </w:rPr>
        <w:t xml:space="preserve">дошкольной </w:t>
      </w:r>
      <w:r w:rsidR="00BE05BE" w:rsidRPr="00A21107">
        <w:rPr>
          <w:rFonts w:ascii="Times New Roman" w:eastAsia="Times New Roman" w:hAnsi="Times New Roman" w:cs="Times New Roman"/>
          <w:sz w:val="20"/>
          <w:szCs w:val="20"/>
        </w:rPr>
        <w:t>образовательной организации;</w:t>
      </w:r>
    </w:p>
    <w:p w:rsidR="00BE05BE" w:rsidRPr="00A21107" w:rsidRDefault="00BE05BE" w:rsidP="00CD5C25">
      <w:pPr>
        <w:pStyle w:val="a9"/>
        <w:numPr>
          <w:ilvl w:val="0"/>
          <w:numId w:val="24"/>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 </w:t>
      </w:r>
      <w:r w:rsidR="002129C4" w:rsidRPr="00A21107">
        <w:rPr>
          <w:rFonts w:ascii="Times New Roman" w:eastAsia="Times New Roman" w:hAnsi="Times New Roman" w:cs="Times New Roman"/>
          <w:sz w:val="20"/>
          <w:szCs w:val="20"/>
        </w:rPr>
        <w:t>Приказы и распоряжения</w:t>
      </w:r>
      <w:r w:rsidRPr="00A21107">
        <w:rPr>
          <w:rFonts w:ascii="Times New Roman" w:eastAsia="Times New Roman" w:hAnsi="Times New Roman" w:cs="Times New Roman"/>
          <w:sz w:val="20"/>
          <w:szCs w:val="20"/>
        </w:rPr>
        <w:t xml:space="preserve"> </w:t>
      </w:r>
      <w:r w:rsidR="002129C4" w:rsidRPr="00A21107">
        <w:rPr>
          <w:rFonts w:ascii="Times New Roman" w:eastAsia="Times New Roman" w:hAnsi="Times New Roman" w:cs="Times New Roman"/>
          <w:sz w:val="20"/>
          <w:szCs w:val="20"/>
        </w:rPr>
        <w:t xml:space="preserve"> выполняются на блан</w:t>
      </w:r>
      <w:r w:rsidRPr="00A21107">
        <w:rPr>
          <w:rFonts w:ascii="Times New Roman" w:eastAsia="Times New Roman" w:hAnsi="Times New Roman" w:cs="Times New Roman"/>
          <w:sz w:val="20"/>
          <w:szCs w:val="20"/>
        </w:rPr>
        <w:t xml:space="preserve">ке </w:t>
      </w:r>
      <w:r w:rsidR="007A1F5B">
        <w:rPr>
          <w:rFonts w:ascii="Times New Roman" w:eastAsia="Times New Roman" w:hAnsi="Times New Roman" w:cs="Times New Roman"/>
          <w:sz w:val="20"/>
          <w:szCs w:val="20"/>
        </w:rPr>
        <w:t xml:space="preserve">дошкольной </w:t>
      </w:r>
      <w:r w:rsidRPr="00A21107">
        <w:rPr>
          <w:rFonts w:ascii="Times New Roman" w:eastAsia="Times New Roman" w:hAnsi="Times New Roman" w:cs="Times New Roman"/>
          <w:sz w:val="20"/>
          <w:szCs w:val="20"/>
        </w:rPr>
        <w:t>образовательной организации.</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5.9.Протоколы и акты должны содержать следующие обязательные реквизиты:</w:t>
      </w:r>
    </w:p>
    <w:p w:rsidR="002129C4" w:rsidRPr="00A21107" w:rsidRDefault="002129C4" w:rsidP="00BE05BE">
      <w:pPr>
        <w:pStyle w:val="a9"/>
        <w:numPr>
          <w:ilvl w:val="0"/>
          <w:numId w:val="25"/>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w:t>
      </w:r>
    </w:p>
    <w:p w:rsidR="002129C4" w:rsidRPr="00A21107" w:rsidRDefault="002129C4" w:rsidP="00CD5C25">
      <w:pPr>
        <w:pStyle w:val="a9"/>
        <w:numPr>
          <w:ilvl w:val="0"/>
          <w:numId w:val="25"/>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место и дату принятия;</w:t>
      </w:r>
    </w:p>
    <w:p w:rsidR="002129C4" w:rsidRPr="00A21107" w:rsidRDefault="002129C4" w:rsidP="00CD5C25">
      <w:pPr>
        <w:pStyle w:val="a9"/>
        <w:numPr>
          <w:ilvl w:val="0"/>
          <w:numId w:val="25"/>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номер;</w:t>
      </w:r>
    </w:p>
    <w:p w:rsidR="002129C4" w:rsidRPr="00A21107" w:rsidRDefault="002129C4" w:rsidP="00CD5C25">
      <w:pPr>
        <w:pStyle w:val="a9"/>
        <w:numPr>
          <w:ilvl w:val="0"/>
          <w:numId w:val="25"/>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список присутствующих;</w:t>
      </w:r>
    </w:p>
    <w:p w:rsidR="002129C4" w:rsidRPr="00A21107" w:rsidRDefault="002129C4" w:rsidP="00CD5C25">
      <w:pPr>
        <w:pStyle w:val="a9"/>
        <w:numPr>
          <w:ilvl w:val="0"/>
          <w:numId w:val="25"/>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w:t>
      </w:r>
    </w:p>
    <w:p w:rsidR="002129C4" w:rsidRPr="00A21107" w:rsidRDefault="002129C4" w:rsidP="00CD5C25">
      <w:pPr>
        <w:pStyle w:val="a9"/>
        <w:numPr>
          <w:ilvl w:val="0"/>
          <w:numId w:val="25"/>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должность, фамилию, инициалы и подпись лица (лиц), составивших или принимавших участие в составлении протокола или акта.</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5.10.Методические рекомендации должны содержать следующие обязательные реквизиты:</w:t>
      </w:r>
    </w:p>
    <w:p w:rsidR="002129C4" w:rsidRPr="00A21107" w:rsidRDefault="002129C4" w:rsidP="00BE05BE">
      <w:pPr>
        <w:pStyle w:val="a9"/>
        <w:numPr>
          <w:ilvl w:val="0"/>
          <w:numId w:val="26"/>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p>
    <w:p w:rsidR="002129C4" w:rsidRPr="00A21107" w:rsidRDefault="002129C4" w:rsidP="00CD5C25">
      <w:pPr>
        <w:pStyle w:val="a9"/>
        <w:numPr>
          <w:ilvl w:val="0"/>
          <w:numId w:val="26"/>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место и дату принятия;</w:t>
      </w:r>
    </w:p>
    <w:p w:rsidR="002129C4" w:rsidRPr="00A21107" w:rsidRDefault="002129C4" w:rsidP="00CD5C25">
      <w:pPr>
        <w:pStyle w:val="a9"/>
        <w:numPr>
          <w:ilvl w:val="0"/>
          <w:numId w:val="26"/>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w:t>
      </w:r>
    </w:p>
    <w:p w:rsidR="002129C4" w:rsidRPr="00A21107" w:rsidRDefault="002129C4" w:rsidP="00CD5C25">
      <w:pPr>
        <w:pStyle w:val="a9"/>
        <w:numPr>
          <w:ilvl w:val="0"/>
          <w:numId w:val="26"/>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должность, фамилия, инициалы лица (лиц), составивших методические рекомендации.</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5.11.Программы и планы должны содержать следующие обязательные реквизиты:</w:t>
      </w:r>
    </w:p>
    <w:p w:rsidR="002129C4" w:rsidRPr="00A21107" w:rsidRDefault="002129C4" w:rsidP="00BE05BE">
      <w:pPr>
        <w:pStyle w:val="a9"/>
        <w:numPr>
          <w:ilvl w:val="0"/>
          <w:numId w:val="2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обозначение вида локального нормативного акта, его наименование;</w:t>
      </w:r>
    </w:p>
    <w:p w:rsidR="002129C4" w:rsidRPr="00A21107" w:rsidRDefault="002129C4" w:rsidP="00CD5C25">
      <w:pPr>
        <w:pStyle w:val="a9"/>
        <w:numPr>
          <w:ilvl w:val="0"/>
          <w:numId w:val="2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место и дата принятия;</w:t>
      </w:r>
    </w:p>
    <w:p w:rsidR="002129C4" w:rsidRPr="00A21107" w:rsidRDefault="002129C4" w:rsidP="00CD5C25">
      <w:pPr>
        <w:pStyle w:val="a9"/>
        <w:numPr>
          <w:ilvl w:val="0"/>
          <w:numId w:val="27"/>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текст локального нормативного акта, соответствующий его наименованию.</w:t>
      </w:r>
    </w:p>
    <w:p w:rsidR="002129C4" w:rsidRPr="00A21107" w:rsidRDefault="0088699B"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5.12.Должностная инструкция работника должна содержать следующие разделы:</w:t>
      </w:r>
    </w:p>
    <w:p w:rsidR="002129C4" w:rsidRPr="00A21107" w:rsidRDefault="002129C4" w:rsidP="00BE05BE">
      <w:pPr>
        <w:pStyle w:val="a9"/>
        <w:numPr>
          <w:ilvl w:val="0"/>
          <w:numId w:val="2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общие положения;</w:t>
      </w:r>
    </w:p>
    <w:p w:rsidR="002129C4" w:rsidRPr="00A21107" w:rsidRDefault="002129C4" w:rsidP="00CD5C25">
      <w:pPr>
        <w:pStyle w:val="a9"/>
        <w:numPr>
          <w:ilvl w:val="0"/>
          <w:numId w:val="2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основные задачи, права, предоставляемые работнику и его обязанности;</w:t>
      </w:r>
    </w:p>
    <w:p w:rsidR="002129C4" w:rsidRPr="00A21107" w:rsidRDefault="002129C4" w:rsidP="00CD5C25">
      <w:pPr>
        <w:pStyle w:val="a9"/>
        <w:numPr>
          <w:ilvl w:val="0"/>
          <w:numId w:val="2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взаимодействия;</w:t>
      </w:r>
    </w:p>
    <w:p w:rsidR="002129C4" w:rsidRPr="00A21107" w:rsidRDefault="002129C4" w:rsidP="00CD5C25">
      <w:pPr>
        <w:pStyle w:val="a9"/>
        <w:numPr>
          <w:ilvl w:val="0"/>
          <w:numId w:val="2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ответственность за некачественное и несвоевременное выполнение (неисполнение) обязанностей, предусмотренных должностной инструкцией;</w:t>
      </w:r>
    </w:p>
    <w:p w:rsidR="002129C4" w:rsidRPr="00A21107" w:rsidRDefault="002129C4" w:rsidP="00CD5C25">
      <w:pPr>
        <w:pStyle w:val="a9"/>
        <w:numPr>
          <w:ilvl w:val="0"/>
          <w:numId w:val="28"/>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требования к работнику.</w:t>
      </w:r>
    </w:p>
    <w:p w:rsidR="00BE05BE" w:rsidRPr="00A21107" w:rsidRDefault="00BE05BE" w:rsidP="00CD5C25">
      <w:pPr>
        <w:pStyle w:val="a9"/>
        <w:jc w:val="both"/>
        <w:rPr>
          <w:rFonts w:ascii="Times New Roman" w:eastAsia="Times New Roman" w:hAnsi="Times New Roman" w:cs="Times New Roman"/>
          <w:b/>
          <w:sz w:val="20"/>
          <w:szCs w:val="20"/>
        </w:rPr>
      </w:pP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 xml:space="preserve">6. Порядок принятия и утверждения локального нормативного акта </w:t>
      </w:r>
    </w:p>
    <w:p w:rsidR="007A1F5B"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6.1. Локальный нормативный акт, прошедший проверку на литературно-стилистическую грамотность и правовую экспертизу, а также процедуру согласования, подлежит принятию и утверждению </w:t>
      </w:r>
      <w:proofErr w:type="gramStart"/>
      <w:r w:rsidRPr="00A21107">
        <w:rPr>
          <w:rFonts w:ascii="Times New Roman" w:eastAsia="Times New Roman" w:hAnsi="Times New Roman" w:cs="Times New Roman"/>
          <w:sz w:val="20"/>
          <w:szCs w:val="20"/>
        </w:rPr>
        <w:t>заведующим</w:t>
      </w:r>
      <w:proofErr w:type="gramEnd"/>
      <w:r w:rsidRPr="00A21107">
        <w:rPr>
          <w:rFonts w:ascii="Times New Roman" w:eastAsia="Times New Roman" w:hAnsi="Times New Roman" w:cs="Times New Roman"/>
          <w:sz w:val="20"/>
          <w:szCs w:val="20"/>
        </w:rPr>
        <w:t xml:space="preserve"> образовательной организации в соответствии с Уставом дошкольно</w:t>
      </w:r>
      <w:r w:rsidR="007A1F5B">
        <w:rPr>
          <w:rFonts w:ascii="Times New Roman" w:eastAsia="Times New Roman" w:hAnsi="Times New Roman" w:cs="Times New Roman"/>
          <w:sz w:val="20"/>
          <w:szCs w:val="20"/>
        </w:rPr>
        <w:t>го образовательного учреждения.</w:t>
      </w:r>
    </w:p>
    <w:p w:rsid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6.2. Локальные нормативные акты дошкольного образовательного учреждения могут приниматься руководителем, общим собранием трудового коллектива, Советом образовательной организации, Педагогическим советом. Методическим советом, органом самоуправления образовательной организации, наделенными полномочиями по принятию локальных нормативных актов в соответствии с Уставом дошкольного образовательного учреждения, — по пред</w:t>
      </w:r>
      <w:r w:rsidR="00A21107">
        <w:rPr>
          <w:rFonts w:ascii="Times New Roman" w:eastAsia="Times New Roman" w:hAnsi="Times New Roman" w:cs="Times New Roman"/>
          <w:sz w:val="20"/>
          <w:szCs w:val="20"/>
        </w:rPr>
        <w:t>метам их ведения и компетенции.</w:t>
      </w:r>
    </w:p>
    <w:p w:rsidR="00AA576F"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6.3. При принятии локальных нормативных актов, затрагивающих права воспитанников, учиты</w:t>
      </w:r>
      <w:r w:rsidR="00AA576F" w:rsidRPr="00A21107">
        <w:rPr>
          <w:rFonts w:ascii="Times New Roman" w:eastAsia="Times New Roman" w:hAnsi="Times New Roman" w:cs="Times New Roman"/>
          <w:sz w:val="20"/>
          <w:szCs w:val="20"/>
        </w:rPr>
        <w:t>вается мнение Совета родителей.</w:t>
      </w:r>
    </w:p>
    <w:p w:rsid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6.4. Не подлежат применению локальные нормативные акты, ухудшающие положение участников образовательных отношений по сравнению с трудовым законодательством, коллективным договором, соглашениями, а также локальные акты, принятые с нарушением порядка учета мнения представительного орга</w:t>
      </w:r>
      <w:r w:rsidR="00A21107">
        <w:rPr>
          <w:rFonts w:ascii="Times New Roman" w:eastAsia="Times New Roman" w:hAnsi="Times New Roman" w:cs="Times New Roman"/>
          <w:sz w:val="20"/>
          <w:szCs w:val="20"/>
        </w:rPr>
        <w:t>на.</w:t>
      </w:r>
    </w:p>
    <w:p w:rsid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6.5. Прошедший процедуру принятия локальный нормативный акт утверждается руководителем образовательной организации. Факт утверждения оформляется приказом заведующего ДОУ, заверенный подписью.</w:t>
      </w:r>
      <w:r w:rsidRPr="00A21107">
        <w:rPr>
          <w:rFonts w:ascii="Times New Roman" w:eastAsia="Times New Roman" w:hAnsi="Times New Roman" w:cs="Times New Roman"/>
          <w:sz w:val="20"/>
          <w:szCs w:val="20"/>
        </w:rPr>
        <w:br/>
        <w:t>6.6. Локальный нормативный а</w:t>
      </w:r>
      <w:proofErr w:type="gramStart"/>
      <w:r w:rsidRPr="00A21107">
        <w:rPr>
          <w:rFonts w:ascii="Times New Roman" w:eastAsia="Times New Roman" w:hAnsi="Times New Roman" w:cs="Times New Roman"/>
          <w:sz w:val="20"/>
          <w:szCs w:val="20"/>
        </w:rPr>
        <w:t>кт вст</w:t>
      </w:r>
      <w:proofErr w:type="gramEnd"/>
      <w:r w:rsidRPr="00A21107">
        <w:rPr>
          <w:rFonts w:ascii="Times New Roman" w:eastAsia="Times New Roman" w:hAnsi="Times New Roman" w:cs="Times New Roman"/>
          <w:sz w:val="20"/>
          <w:szCs w:val="20"/>
        </w:rPr>
        <w:t>упает в силу с момента, указанного в нем, либо, в случае отсутствия такого указания, по истечении 7 календарных дней с даты принятия данного локального нормативного акта. Датой принятия локального нормативного акта, требующего утверждения заведующим дошкольным образовательным учреждением, яв</w:t>
      </w:r>
      <w:r w:rsidR="00A21107">
        <w:rPr>
          <w:rFonts w:ascii="Times New Roman" w:eastAsia="Times New Roman" w:hAnsi="Times New Roman" w:cs="Times New Roman"/>
          <w:sz w:val="20"/>
          <w:szCs w:val="20"/>
        </w:rPr>
        <w:t>ляется дата такого утверждения.</w:t>
      </w:r>
    </w:p>
    <w:p w:rsid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6.7.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нормативного акта. Ознакомление с локальным нормативным актом оформляется в виде подписи ознакомляемых лиц с указанием даты ознакомления на отдельном листе ознакомления, прилагаемом к нему, либо в отдельном журнале. Ознакомление с локальным актом может быть также произведено путем направления на электронную почту работников детского сада.</w:t>
      </w:r>
      <w:r w:rsidRPr="00A21107">
        <w:rPr>
          <w:rFonts w:ascii="Times New Roman" w:eastAsia="Times New Roman" w:hAnsi="Times New Roman" w:cs="Times New Roman"/>
          <w:sz w:val="20"/>
          <w:szCs w:val="20"/>
        </w:rPr>
        <w:br/>
        <w:t>6.8. Локальные нормативные акты проходят процедуру регистрации в специальном журнале.</w:t>
      </w:r>
    </w:p>
    <w:p w:rsidR="00AA576F"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6.9. Обязательной регистрации подлежат положения, правила, инструкции, приказы и распоряжения заведующего дошкольн</w:t>
      </w:r>
      <w:r w:rsidR="00AA576F" w:rsidRPr="00A21107">
        <w:rPr>
          <w:rFonts w:ascii="Times New Roman" w:eastAsia="Times New Roman" w:hAnsi="Times New Roman" w:cs="Times New Roman"/>
          <w:sz w:val="20"/>
          <w:szCs w:val="20"/>
        </w:rPr>
        <w:t>ым образовательным учреждением.</w:t>
      </w:r>
    </w:p>
    <w:p w:rsidR="00AA576F"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lastRenderedPageBreak/>
        <w:t xml:space="preserve">6.10. Регистрацию локальных нормативных актов осуществляет </w:t>
      </w:r>
      <w:proofErr w:type="gramStart"/>
      <w:r w:rsidRPr="00A21107">
        <w:rPr>
          <w:rFonts w:ascii="Times New Roman" w:eastAsia="Times New Roman" w:hAnsi="Times New Roman" w:cs="Times New Roman"/>
          <w:sz w:val="20"/>
          <w:szCs w:val="20"/>
        </w:rPr>
        <w:t>ответственный</w:t>
      </w:r>
      <w:proofErr w:type="gramEnd"/>
      <w:r w:rsidRPr="00A21107">
        <w:rPr>
          <w:rFonts w:ascii="Times New Roman" w:eastAsia="Times New Roman" w:hAnsi="Times New Roman" w:cs="Times New Roman"/>
          <w:sz w:val="20"/>
          <w:szCs w:val="20"/>
        </w:rPr>
        <w:t xml:space="preserve"> за ведение делопроизводства согласно инстру</w:t>
      </w:r>
      <w:r w:rsidR="00AA576F" w:rsidRPr="00A21107">
        <w:rPr>
          <w:rFonts w:ascii="Times New Roman" w:eastAsia="Times New Roman" w:hAnsi="Times New Roman" w:cs="Times New Roman"/>
          <w:sz w:val="20"/>
          <w:szCs w:val="20"/>
        </w:rPr>
        <w:t>кции по делопроизводству в ДОУ.</w:t>
      </w:r>
    </w:p>
    <w:p w:rsidR="0088699B"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6.11. Регистрация положений, правил и инструкций осуществляется не позднее дня их утверждения заведующим ДОУ, приказов и распоряжений руководителя образовательной организац</w:t>
      </w:r>
      <w:r w:rsidR="0088699B" w:rsidRPr="00A21107">
        <w:rPr>
          <w:rFonts w:ascii="Times New Roman" w:eastAsia="Times New Roman" w:hAnsi="Times New Roman" w:cs="Times New Roman"/>
          <w:sz w:val="20"/>
          <w:szCs w:val="20"/>
        </w:rPr>
        <w:t>ии — не позднее дня их издания.</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6.12. Утвержденный локальный акт подлежит опубликованию на официальном сайте дошкольного образовательного учреждения в течение 10 (десяти) календарных дней.</w:t>
      </w:r>
    </w:p>
    <w:p w:rsidR="00BE05BE" w:rsidRPr="00A21107" w:rsidRDefault="00BE05BE" w:rsidP="00CD5C25">
      <w:pPr>
        <w:pStyle w:val="a9"/>
        <w:jc w:val="both"/>
        <w:rPr>
          <w:rFonts w:ascii="Times New Roman" w:eastAsia="Times New Roman" w:hAnsi="Times New Roman" w:cs="Times New Roman"/>
          <w:b/>
          <w:sz w:val="20"/>
          <w:szCs w:val="20"/>
        </w:rPr>
      </w:pP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7. Порядок внесения изменения и дополнений в локальные акты</w:t>
      </w:r>
    </w:p>
    <w:p w:rsid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7.1. В действующие локальные акты могут быть </w:t>
      </w:r>
      <w:r w:rsidR="00A21107">
        <w:rPr>
          <w:rFonts w:ascii="Times New Roman" w:eastAsia="Times New Roman" w:hAnsi="Times New Roman" w:cs="Times New Roman"/>
          <w:sz w:val="20"/>
          <w:szCs w:val="20"/>
        </w:rPr>
        <w:t>внесены изменения и дополнения.</w:t>
      </w:r>
    </w:p>
    <w:p w:rsidR="00AA576F"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7.2. Предложение о внесении изменений может исходить от любого органа и лица,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7.3. Порядок внесения изменений и дополнений в локальные акты ДОУ определяется в самих локальных актах. В остальных случаях изменения и дополнения осуществляются в следующем порядке:</w:t>
      </w:r>
    </w:p>
    <w:p w:rsidR="002129C4" w:rsidRPr="00A21107" w:rsidRDefault="002129C4" w:rsidP="0088699B">
      <w:pPr>
        <w:pStyle w:val="a9"/>
        <w:numPr>
          <w:ilvl w:val="0"/>
          <w:numId w:val="3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2129C4" w:rsidRPr="00A21107" w:rsidRDefault="002129C4" w:rsidP="00CD5C25">
      <w:pPr>
        <w:pStyle w:val="a9"/>
        <w:numPr>
          <w:ilvl w:val="0"/>
          <w:numId w:val="3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изменения и дополнения в локальные акты: положения, принятые без согласования с органом управления (самоуправления), правила, инструкции, программы, планы, постановления, решения, приказы и распоряжения, вносятся путем издания приказа заведующего о внесении изменений или дополнений в локальный нормативный акт; </w:t>
      </w:r>
    </w:p>
    <w:p w:rsidR="002129C4" w:rsidRPr="00A21107" w:rsidRDefault="002129C4" w:rsidP="00CD5C25">
      <w:pPr>
        <w:pStyle w:val="a9"/>
        <w:numPr>
          <w:ilvl w:val="0"/>
          <w:numId w:val="32"/>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изменения и дополнения в положения, принятые после согласования с органом государственно-общественного управления (самоуправления), вносятся путем издания приказа заведующего </w:t>
      </w:r>
      <w:r w:rsidR="0088699B" w:rsidRPr="00A21107">
        <w:rPr>
          <w:rFonts w:ascii="Times New Roman" w:eastAsia="Times New Roman" w:hAnsi="Times New Roman" w:cs="Times New Roman"/>
          <w:sz w:val="20"/>
          <w:szCs w:val="20"/>
        </w:rPr>
        <w:t xml:space="preserve">ДОУ </w:t>
      </w:r>
      <w:r w:rsidRPr="00A21107">
        <w:rPr>
          <w:rFonts w:ascii="Times New Roman" w:eastAsia="Times New Roman" w:hAnsi="Times New Roman" w:cs="Times New Roman"/>
          <w:sz w:val="20"/>
          <w:szCs w:val="20"/>
        </w:rPr>
        <w:t xml:space="preserve"> о внесении изменений или дополнений в локальный а</w:t>
      </w:r>
      <w:proofErr w:type="gramStart"/>
      <w:r w:rsidRPr="00A21107">
        <w:rPr>
          <w:rFonts w:ascii="Times New Roman" w:eastAsia="Times New Roman" w:hAnsi="Times New Roman" w:cs="Times New Roman"/>
          <w:sz w:val="20"/>
          <w:szCs w:val="20"/>
        </w:rPr>
        <w:t>кт с пр</w:t>
      </w:r>
      <w:proofErr w:type="gramEnd"/>
      <w:r w:rsidRPr="00A21107">
        <w:rPr>
          <w:rFonts w:ascii="Times New Roman" w:eastAsia="Times New Roman" w:hAnsi="Times New Roman" w:cs="Times New Roman"/>
          <w:sz w:val="20"/>
          <w:szCs w:val="20"/>
        </w:rPr>
        <w:t>едварительным получением от него согласия.</w:t>
      </w:r>
    </w:p>
    <w:p w:rsidR="00AA576F" w:rsidRPr="00A21107" w:rsidRDefault="00AA576F"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7.4.Локально нормативные акты могут быть досрочно изменены.</w:t>
      </w:r>
    </w:p>
    <w:p w:rsidR="002129C4" w:rsidRPr="00A21107" w:rsidRDefault="002129C4" w:rsidP="00AA576F">
      <w:pPr>
        <w:pStyle w:val="a9"/>
        <w:numPr>
          <w:ilvl w:val="0"/>
          <w:numId w:val="3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в случае внесения изменений в учредительные документы образовательной организации;</w:t>
      </w:r>
    </w:p>
    <w:p w:rsidR="002129C4" w:rsidRPr="00A21107" w:rsidRDefault="002129C4" w:rsidP="00CD5C25">
      <w:pPr>
        <w:pStyle w:val="a9"/>
        <w:numPr>
          <w:ilvl w:val="0"/>
          <w:numId w:val="30"/>
        </w:numPr>
        <w:jc w:val="both"/>
        <w:rPr>
          <w:rFonts w:ascii="Times New Roman" w:eastAsia="Times New Roman" w:hAnsi="Times New Roman" w:cs="Times New Roman"/>
          <w:sz w:val="20"/>
          <w:szCs w:val="20"/>
        </w:rPr>
      </w:pPr>
      <w:proofErr w:type="gramStart"/>
      <w:r w:rsidRPr="00A21107">
        <w:rPr>
          <w:rFonts w:ascii="Times New Roman" w:eastAsia="Times New Roman" w:hAnsi="Times New Roman" w:cs="Times New Roman"/>
          <w:sz w:val="20"/>
          <w:szCs w:val="20"/>
        </w:rPr>
        <w:t>для приведения в соответствие с измененными в централизованном порядке нормативами о труде</w:t>
      </w:r>
      <w:proofErr w:type="gramEnd"/>
      <w:r w:rsidRPr="00A21107">
        <w:rPr>
          <w:rFonts w:ascii="Times New Roman" w:eastAsia="Times New Roman" w:hAnsi="Times New Roman" w:cs="Times New Roman"/>
          <w:sz w:val="20"/>
          <w:szCs w:val="20"/>
        </w:rPr>
        <w:t>;</w:t>
      </w:r>
    </w:p>
    <w:p w:rsidR="002129C4" w:rsidRPr="00A21107" w:rsidRDefault="002129C4" w:rsidP="00CD5C25">
      <w:pPr>
        <w:pStyle w:val="a9"/>
        <w:numPr>
          <w:ilvl w:val="0"/>
          <w:numId w:val="30"/>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по результатам аттестации рабочих мест.</w:t>
      </w:r>
    </w:p>
    <w:p w:rsidR="00BE05BE"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7.5. Изменения и дополнения в локальный а</w:t>
      </w:r>
      <w:proofErr w:type="gramStart"/>
      <w:r w:rsidRPr="00A21107">
        <w:rPr>
          <w:rFonts w:ascii="Times New Roman" w:eastAsia="Times New Roman" w:hAnsi="Times New Roman" w:cs="Times New Roman"/>
          <w:sz w:val="20"/>
          <w:szCs w:val="20"/>
        </w:rPr>
        <w:t>кт</w:t>
      </w:r>
      <w:r w:rsidR="00A21107">
        <w:rPr>
          <w:rFonts w:ascii="Times New Roman" w:eastAsia="Times New Roman" w:hAnsi="Times New Roman" w:cs="Times New Roman"/>
          <w:sz w:val="20"/>
          <w:szCs w:val="20"/>
        </w:rPr>
        <w:t xml:space="preserve">  вст</w:t>
      </w:r>
      <w:proofErr w:type="gramEnd"/>
      <w:r w:rsidR="00A21107">
        <w:rPr>
          <w:rFonts w:ascii="Times New Roman" w:eastAsia="Times New Roman" w:hAnsi="Times New Roman" w:cs="Times New Roman"/>
          <w:sz w:val="20"/>
          <w:szCs w:val="20"/>
        </w:rPr>
        <w:t>упае</w:t>
      </w:r>
      <w:r w:rsidRPr="00A21107">
        <w:rPr>
          <w:rFonts w:ascii="Times New Roman" w:eastAsia="Times New Roman" w:hAnsi="Times New Roman" w:cs="Times New Roman"/>
          <w:sz w:val="20"/>
          <w:szCs w:val="20"/>
        </w:rPr>
        <w:t>т в силу с даты, указанной в приказе о внесении изменений или дополнений в локальный нормативный акт, а в случае отсутствия указания в нем даты — по истечению 7 календарных дней с даты вступления приказа о внесении изменений или дополнений в локальный ак</w:t>
      </w:r>
      <w:r w:rsidR="00BE05BE" w:rsidRPr="00A21107">
        <w:rPr>
          <w:rFonts w:ascii="Times New Roman" w:eastAsia="Times New Roman" w:hAnsi="Times New Roman" w:cs="Times New Roman"/>
          <w:sz w:val="20"/>
          <w:szCs w:val="20"/>
        </w:rPr>
        <w:t>т в силу.</w:t>
      </w:r>
    </w:p>
    <w:p w:rsidR="00BE05BE" w:rsidRPr="00A21107" w:rsidRDefault="002129C4" w:rsidP="00BE05BE">
      <w:pPr>
        <w:pStyle w:val="a9"/>
        <w:rPr>
          <w:rFonts w:ascii="Times New Roman" w:hAnsi="Times New Roman" w:cs="Times New Roman"/>
          <w:sz w:val="20"/>
          <w:szCs w:val="20"/>
        </w:rPr>
      </w:pPr>
      <w:r w:rsidRPr="00A21107">
        <w:rPr>
          <w:rFonts w:ascii="Times New Roman" w:hAnsi="Times New Roman" w:cs="Times New Roman"/>
          <w:sz w:val="20"/>
          <w:szCs w:val="20"/>
        </w:rPr>
        <w:t xml:space="preserve">7.6. Изменения и дополнения в предписания и требования, протоколы и акты, методические рекомендации, акты о признании локальных актов </w:t>
      </w:r>
      <w:r w:rsidR="00A21107">
        <w:rPr>
          <w:rFonts w:ascii="Times New Roman" w:hAnsi="Times New Roman" w:cs="Times New Roman"/>
          <w:sz w:val="20"/>
          <w:szCs w:val="20"/>
        </w:rPr>
        <w:t xml:space="preserve"> </w:t>
      </w:r>
      <w:proofErr w:type="gramStart"/>
      <w:r w:rsidRPr="00A21107">
        <w:rPr>
          <w:rFonts w:ascii="Times New Roman" w:hAnsi="Times New Roman" w:cs="Times New Roman"/>
          <w:sz w:val="20"/>
          <w:szCs w:val="20"/>
        </w:rPr>
        <w:t>утратившими</w:t>
      </w:r>
      <w:proofErr w:type="gramEnd"/>
      <w:r w:rsidRPr="00A21107">
        <w:rPr>
          <w:rFonts w:ascii="Times New Roman" w:hAnsi="Times New Roman" w:cs="Times New Roman"/>
          <w:sz w:val="20"/>
          <w:szCs w:val="20"/>
        </w:rPr>
        <w:t xml:space="preserve"> силу, не вносятся.</w:t>
      </w: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8. Ответственность</w:t>
      </w:r>
    </w:p>
    <w:p w:rsid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8.1. За неисполнение или ненадлежащее исполнение требований, установленных в локальных актах дошкольного образовательного учреждения, сотрудники образовательной организации несут ответственность в соответствии с Уставом, трудовым</w:t>
      </w:r>
      <w:r w:rsidR="00A21107">
        <w:rPr>
          <w:rFonts w:ascii="Times New Roman" w:eastAsia="Times New Roman" w:hAnsi="Times New Roman" w:cs="Times New Roman"/>
          <w:sz w:val="20"/>
          <w:szCs w:val="20"/>
        </w:rPr>
        <w:t xml:space="preserve"> кодексом Российской Федерации.</w:t>
      </w:r>
    </w:p>
    <w:p w:rsidR="00BE05BE"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8.2. За неисполнение или ненадлежащее исполнение обязанностей, установленных данным Положением, работники детского сада, участвующие в разработке локальных актов, несут ответственность в соответствии с действующим трудовым законодательством.</w:t>
      </w:r>
    </w:p>
    <w:p w:rsidR="002129C4" w:rsidRPr="00A21107" w:rsidRDefault="002129C4" w:rsidP="00CD5C25">
      <w:pPr>
        <w:pStyle w:val="a9"/>
        <w:jc w:val="both"/>
        <w:rPr>
          <w:rFonts w:ascii="Times New Roman" w:eastAsia="Times New Roman" w:hAnsi="Times New Roman" w:cs="Times New Roman"/>
          <w:b/>
          <w:sz w:val="20"/>
          <w:szCs w:val="20"/>
        </w:rPr>
      </w:pPr>
      <w:r w:rsidRPr="00A21107">
        <w:rPr>
          <w:rFonts w:ascii="Times New Roman" w:eastAsia="Times New Roman" w:hAnsi="Times New Roman" w:cs="Times New Roman"/>
          <w:b/>
          <w:sz w:val="20"/>
          <w:szCs w:val="20"/>
        </w:rPr>
        <w:t>9. Действие локальных актов</w:t>
      </w:r>
    </w:p>
    <w:p w:rsidR="00AA576F" w:rsidRPr="00A21107" w:rsidRDefault="00AA576F" w:rsidP="00A21107">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9.1.Локальные акты организации, осуществляющей образовательную деятельность, действуют только в</w:t>
      </w:r>
      <w:r w:rsidR="00A21107">
        <w:rPr>
          <w:rFonts w:ascii="Times New Roman" w:eastAsia="Times New Roman" w:hAnsi="Times New Roman" w:cs="Times New Roman"/>
          <w:sz w:val="20"/>
          <w:szCs w:val="20"/>
        </w:rPr>
        <w:t xml:space="preserve">  </w:t>
      </w:r>
      <w:r w:rsidR="00A21107">
        <w:rPr>
          <w:rFonts w:ascii="Times New Roman" w:hAnsi="Times New Roman" w:cs="Times New Roman"/>
          <w:sz w:val="20"/>
          <w:szCs w:val="20"/>
        </w:rPr>
        <w:t>п</w:t>
      </w:r>
      <w:r w:rsidRPr="00A21107">
        <w:rPr>
          <w:rFonts w:ascii="Times New Roman" w:hAnsi="Times New Roman" w:cs="Times New Roman"/>
          <w:sz w:val="20"/>
          <w:szCs w:val="20"/>
        </w:rPr>
        <w:t>ределах ДОУ и не могут регулировать отношения.</w:t>
      </w:r>
    </w:p>
    <w:p w:rsidR="00AA576F" w:rsidRPr="00A21107" w:rsidRDefault="00AA576F" w:rsidP="00AA576F">
      <w:pPr>
        <w:pStyle w:val="a9"/>
        <w:rPr>
          <w:rFonts w:ascii="Times New Roman" w:hAnsi="Times New Roman" w:cs="Times New Roman"/>
          <w:sz w:val="20"/>
          <w:szCs w:val="20"/>
        </w:rPr>
      </w:pPr>
      <w:r w:rsidRPr="00A21107">
        <w:rPr>
          <w:rFonts w:ascii="Times New Roman" w:hAnsi="Times New Roman" w:cs="Times New Roman"/>
          <w:sz w:val="20"/>
          <w:szCs w:val="20"/>
        </w:rPr>
        <w:t xml:space="preserve">9.2.Локальные акты детского сада утрачивают силу (полностью или в отдельной части) в следующих </w:t>
      </w:r>
      <w:r w:rsidR="00A21107">
        <w:rPr>
          <w:rFonts w:ascii="Times New Roman" w:hAnsi="Times New Roman" w:cs="Times New Roman"/>
          <w:sz w:val="20"/>
          <w:szCs w:val="20"/>
        </w:rPr>
        <w:t xml:space="preserve"> </w:t>
      </w:r>
      <w:r w:rsidRPr="00A21107">
        <w:rPr>
          <w:rFonts w:ascii="Times New Roman" w:hAnsi="Times New Roman" w:cs="Times New Roman"/>
          <w:sz w:val="20"/>
          <w:szCs w:val="20"/>
        </w:rPr>
        <w:t>случаях:</w:t>
      </w:r>
    </w:p>
    <w:p w:rsidR="002129C4" w:rsidRPr="00A21107" w:rsidRDefault="002129C4" w:rsidP="00BE05BE">
      <w:pPr>
        <w:pStyle w:val="a9"/>
        <w:numPr>
          <w:ilvl w:val="0"/>
          <w:numId w:val="2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вступление в силу акта, признающего данный локальный акт утратившим силу;</w:t>
      </w:r>
    </w:p>
    <w:p w:rsidR="002129C4" w:rsidRPr="00A21107" w:rsidRDefault="002129C4" w:rsidP="00CD5C25">
      <w:pPr>
        <w:pStyle w:val="a9"/>
        <w:numPr>
          <w:ilvl w:val="0"/>
          <w:numId w:val="2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вступление в силу локального акта большей юридической силы, нормы которого противоречат положениям данного локального акта;</w:t>
      </w:r>
    </w:p>
    <w:p w:rsidR="002129C4" w:rsidRPr="00A21107" w:rsidRDefault="002129C4" w:rsidP="00CD5C25">
      <w:pPr>
        <w:pStyle w:val="a9"/>
        <w:numPr>
          <w:ilvl w:val="0"/>
          <w:numId w:val="29"/>
        </w:numPr>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признание судом или иным уполномоченным органом государственной власти локального акта ДОУ противоречащим действующему законодательству.</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9.3. Локальный акт ДОУ, утративший силу, не подлежит исполнению.</w:t>
      </w:r>
    </w:p>
    <w:p w:rsidR="002129C4"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10. Заключительные положения</w:t>
      </w:r>
    </w:p>
    <w:p w:rsidR="00AA576F"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 xml:space="preserve">10.1. Настоящее </w:t>
      </w:r>
      <w:r w:rsidRPr="00A21107">
        <w:rPr>
          <w:rFonts w:ascii="Times New Roman" w:eastAsia="Times New Roman" w:hAnsi="Times New Roman" w:cs="Times New Roman"/>
          <w:i/>
          <w:iCs/>
          <w:sz w:val="20"/>
          <w:szCs w:val="20"/>
        </w:rPr>
        <w:t>Положение о порядке разработки и принятия локальных нормативных правовых актов в ДОУ</w:t>
      </w:r>
      <w:r w:rsidRPr="00A21107">
        <w:rPr>
          <w:rFonts w:ascii="Times New Roman" w:eastAsia="Times New Roman" w:hAnsi="Times New Roman" w:cs="Times New Roman"/>
          <w:sz w:val="20"/>
          <w:szCs w:val="20"/>
        </w:rPr>
        <w:t xml:space="preserve">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w:t>
      </w:r>
      <w:r w:rsidR="00AA576F" w:rsidRPr="00A21107">
        <w:rPr>
          <w:rFonts w:ascii="Times New Roman" w:eastAsia="Times New Roman" w:hAnsi="Times New Roman" w:cs="Times New Roman"/>
          <w:sz w:val="20"/>
          <w:szCs w:val="20"/>
        </w:rPr>
        <w:t xml:space="preserve">м учреждением. </w:t>
      </w:r>
    </w:p>
    <w:p w:rsidR="00AA576F" w:rsidRPr="00A21107"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10.2. Все изменения и дополнения, вносимые в настоящее Положение, оформляются в письменной форме в соответствии действующим законода</w:t>
      </w:r>
      <w:r w:rsidR="00AA576F" w:rsidRPr="00A21107">
        <w:rPr>
          <w:rFonts w:ascii="Times New Roman" w:eastAsia="Times New Roman" w:hAnsi="Times New Roman" w:cs="Times New Roman"/>
          <w:sz w:val="20"/>
          <w:szCs w:val="20"/>
        </w:rPr>
        <w:t>тельством Российской Федерации.</w:t>
      </w:r>
    </w:p>
    <w:p w:rsidR="002129C4" w:rsidRDefault="002129C4" w:rsidP="00CD5C25">
      <w:pPr>
        <w:pStyle w:val="a9"/>
        <w:jc w:val="both"/>
        <w:rPr>
          <w:rFonts w:ascii="Times New Roman" w:eastAsia="Times New Roman" w:hAnsi="Times New Roman" w:cs="Times New Roman"/>
          <w:sz w:val="20"/>
          <w:szCs w:val="20"/>
        </w:rPr>
      </w:pPr>
      <w:r w:rsidRPr="00A21107">
        <w:rPr>
          <w:rFonts w:ascii="Times New Roman" w:eastAsia="Times New Roman" w:hAnsi="Times New Roman" w:cs="Times New Roman"/>
          <w:sz w:val="20"/>
          <w:szCs w:val="20"/>
        </w:rPr>
        <w:t>10.3. Положение о порядке разработки и принятия локальных нормативных правовых актов дошкольного образовательного учреждения принимается на неопределенный срок. Изменения и дополнения к Положению принимаются в порядке, предусмотренном п.10.1. настоящего Положения.</w:t>
      </w:r>
      <w:r w:rsidRPr="00A21107">
        <w:rPr>
          <w:rFonts w:ascii="Times New Roman" w:eastAsia="Times New Roman" w:hAnsi="Times New Roman" w:cs="Times New Roman"/>
          <w:sz w:val="20"/>
          <w:szCs w:val="20"/>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A1F5B" w:rsidRDefault="007A1F5B" w:rsidP="00CD5C25">
      <w:pPr>
        <w:pStyle w:val="a9"/>
        <w:jc w:val="both"/>
        <w:rPr>
          <w:rFonts w:ascii="Times New Roman" w:eastAsia="Times New Roman" w:hAnsi="Times New Roman" w:cs="Times New Roman"/>
          <w:sz w:val="20"/>
          <w:szCs w:val="20"/>
        </w:rPr>
      </w:pPr>
    </w:p>
    <w:p w:rsidR="00A21107" w:rsidRPr="00A21107" w:rsidRDefault="00A21107" w:rsidP="00CD5C25">
      <w:pPr>
        <w:pStyle w:val="a9"/>
        <w:jc w:val="both"/>
        <w:rPr>
          <w:rFonts w:ascii="Times New Roman" w:eastAsia="Times New Roman" w:hAnsi="Times New Roman" w:cs="Times New Roman"/>
          <w:sz w:val="20"/>
          <w:szCs w:val="20"/>
        </w:rPr>
      </w:pPr>
    </w:p>
    <w:p w:rsidR="00AA3083" w:rsidRPr="00A21107" w:rsidRDefault="00AA3083" w:rsidP="00AA3083">
      <w:pPr>
        <w:pStyle w:val="a9"/>
        <w:rPr>
          <w:rFonts w:ascii="Times New Roman" w:hAnsi="Times New Roman" w:cs="Times New Roman"/>
          <w:i/>
          <w:sz w:val="20"/>
          <w:szCs w:val="20"/>
        </w:rPr>
      </w:pPr>
      <w:r w:rsidRPr="00A21107">
        <w:rPr>
          <w:rFonts w:ascii="Times New Roman" w:eastAsia="Times New Roman" w:hAnsi="Times New Roman" w:cs="Times New Roman"/>
          <w:i/>
          <w:sz w:val="20"/>
          <w:szCs w:val="20"/>
        </w:rPr>
        <w:t xml:space="preserve">Положение </w:t>
      </w:r>
      <w:r w:rsidRPr="00A21107">
        <w:rPr>
          <w:rFonts w:ascii="Times New Roman" w:hAnsi="Times New Roman" w:cs="Times New Roman"/>
          <w:i/>
          <w:sz w:val="20"/>
          <w:szCs w:val="20"/>
        </w:rPr>
        <w:t>о порядке разработки и принятия локальных нормативных правовых актов в ДОУ</w:t>
      </w:r>
    </w:p>
    <w:p w:rsidR="00AA3083" w:rsidRDefault="00AA3083" w:rsidP="00CD5C25">
      <w:pPr>
        <w:pStyle w:val="a9"/>
        <w:jc w:val="both"/>
        <w:rPr>
          <w:rFonts w:ascii="Times New Roman" w:eastAsia="Times New Roman" w:hAnsi="Times New Roman" w:cs="Times New Roman"/>
          <w:i/>
          <w:sz w:val="20"/>
          <w:szCs w:val="20"/>
        </w:rPr>
      </w:pPr>
      <w:r w:rsidRPr="00A21107">
        <w:rPr>
          <w:rFonts w:ascii="Times New Roman" w:eastAsia="Times New Roman" w:hAnsi="Times New Roman" w:cs="Times New Roman"/>
          <w:i/>
          <w:sz w:val="20"/>
          <w:szCs w:val="20"/>
        </w:rPr>
        <w:t>Разработал_________________________________________________________________________</w:t>
      </w:r>
      <w:r w:rsidR="00A21107">
        <w:rPr>
          <w:rFonts w:ascii="Times New Roman" w:eastAsia="Times New Roman" w:hAnsi="Times New Roman" w:cs="Times New Roman"/>
          <w:i/>
          <w:sz w:val="20"/>
          <w:szCs w:val="20"/>
        </w:rPr>
        <w:t>_________________</w:t>
      </w:r>
    </w:p>
    <w:p w:rsidR="006008F1" w:rsidRPr="00A21107" w:rsidRDefault="006008F1" w:rsidP="00CD5C25">
      <w:pPr>
        <w:pStyle w:val="a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____________________________________________________________________________________________________</w:t>
      </w:r>
    </w:p>
    <w:sectPr w:rsidR="006008F1" w:rsidRPr="00A21107" w:rsidSect="006008F1">
      <w:footerReference w:type="default" r:id="rId9"/>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7B" w:rsidRDefault="00BC1B7B" w:rsidP="006008F1">
      <w:pPr>
        <w:spacing w:after="0" w:line="240" w:lineRule="auto"/>
      </w:pPr>
      <w:r>
        <w:separator/>
      </w:r>
    </w:p>
  </w:endnote>
  <w:endnote w:type="continuationSeparator" w:id="0">
    <w:p w:rsidR="00BC1B7B" w:rsidRDefault="00BC1B7B" w:rsidP="0060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11457"/>
      <w:docPartObj>
        <w:docPartGallery w:val="Page Numbers (Bottom of Page)"/>
        <w:docPartUnique/>
      </w:docPartObj>
    </w:sdtPr>
    <w:sdtEndPr/>
    <w:sdtContent>
      <w:p w:rsidR="006008F1" w:rsidRDefault="006008F1">
        <w:pPr>
          <w:pStyle w:val="ad"/>
          <w:jc w:val="center"/>
        </w:pPr>
        <w:r>
          <w:fldChar w:fldCharType="begin"/>
        </w:r>
        <w:r>
          <w:instrText>PAGE   \* MERGEFORMAT</w:instrText>
        </w:r>
        <w:r>
          <w:fldChar w:fldCharType="separate"/>
        </w:r>
        <w:r w:rsidR="00816D9E">
          <w:rPr>
            <w:noProof/>
          </w:rPr>
          <w:t>1</w:t>
        </w:r>
        <w:r>
          <w:fldChar w:fldCharType="end"/>
        </w:r>
      </w:p>
    </w:sdtContent>
  </w:sdt>
  <w:p w:rsidR="006008F1" w:rsidRDefault="006008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7B" w:rsidRDefault="00BC1B7B" w:rsidP="006008F1">
      <w:pPr>
        <w:spacing w:after="0" w:line="240" w:lineRule="auto"/>
      </w:pPr>
      <w:r>
        <w:separator/>
      </w:r>
    </w:p>
  </w:footnote>
  <w:footnote w:type="continuationSeparator" w:id="0">
    <w:p w:rsidR="00BC1B7B" w:rsidRDefault="00BC1B7B" w:rsidP="00600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DA"/>
    <w:multiLevelType w:val="multilevel"/>
    <w:tmpl w:val="BC9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103A7"/>
    <w:multiLevelType w:val="hybridMultilevel"/>
    <w:tmpl w:val="79841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13FDF"/>
    <w:multiLevelType w:val="hybridMultilevel"/>
    <w:tmpl w:val="33C46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E464B"/>
    <w:multiLevelType w:val="multilevel"/>
    <w:tmpl w:val="C9A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96DFC"/>
    <w:multiLevelType w:val="multilevel"/>
    <w:tmpl w:val="65F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8183D"/>
    <w:multiLevelType w:val="hybridMultilevel"/>
    <w:tmpl w:val="1DF0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84348"/>
    <w:multiLevelType w:val="hybridMultilevel"/>
    <w:tmpl w:val="C7965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C2696"/>
    <w:multiLevelType w:val="multilevel"/>
    <w:tmpl w:val="1E5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E5F38"/>
    <w:multiLevelType w:val="multilevel"/>
    <w:tmpl w:val="628A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F0F99"/>
    <w:multiLevelType w:val="multilevel"/>
    <w:tmpl w:val="455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E65C0"/>
    <w:multiLevelType w:val="multilevel"/>
    <w:tmpl w:val="8D2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63E4B"/>
    <w:multiLevelType w:val="multilevel"/>
    <w:tmpl w:val="06B2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944A5"/>
    <w:multiLevelType w:val="hybridMultilevel"/>
    <w:tmpl w:val="6E86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2424B"/>
    <w:multiLevelType w:val="multilevel"/>
    <w:tmpl w:val="782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C1D97"/>
    <w:multiLevelType w:val="hybridMultilevel"/>
    <w:tmpl w:val="E3CC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8412E9"/>
    <w:multiLevelType w:val="multilevel"/>
    <w:tmpl w:val="4FE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86546"/>
    <w:multiLevelType w:val="multilevel"/>
    <w:tmpl w:val="DCB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A6EDC"/>
    <w:multiLevelType w:val="hybridMultilevel"/>
    <w:tmpl w:val="8ECC9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003DB"/>
    <w:multiLevelType w:val="hybridMultilevel"/>
    <w:tmpl w:val="3D50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DB5406"/>
    <w:multiLevelType w:val="hybridMultilevel"/>
    <w:tmpl w:val="4AD0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0177F8"/>
    <w:multiLevelType w:val="hybridMultilevel"/>
    <w:tmpl w:val="6652C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EC5060"/>
    <w:multiLevelType w:val="hybridMultilevel"/>
    <w:tmpl w:val="965C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085651"/>
    <w:multiLevelType w:val="multilevel"/>
    <w:tmpl w:val="66CA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131DA"/>
    <w:multiLevelType w:val="hybridMultilevel"/>
    <w:tmpl w:val="75AE1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A7E57"/>
    <w:multiLevelType w:val="hybridMultilevel"/>
    <w:tmpl w:val="5EE6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3554C"/>
    <w:multiLevelType w:val="hybridMultilevel"/>
    <w:tmpl w:val="379E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74299"/>
    <w:multiLevelType w:val="multilevel"/>
    <w:tmpl w:val="4574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06F1F"/>
    <w:multiLevelType w:val="multilevel"/>
    <w:tmpl w:val="A5F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C76E9"/>
    <w:multiLevelType w:val="multilevel"/>
    <w:tmpl w:val="1CC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C0FDB"/>
    <w:multiLevelType w:val="hybridMultilevel"/>
    <w:tmpl w:val="00BC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554C81"/>
    <w:multiLevelType w:val="hybridMultilevel"/>
    <w:tmpl w:val="7662F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5C50B7"/>
    <w:multiLevelType w:val="multilevel"/>
    <w:tmpl w:val="6DF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2"/>
  </w:num>
  <w:num w:numId="4">
    <w:abstractNumId w:val="31"/>
  </w:num>
  <w:num w:numId="5">
    <w:abstractNumId w:val="8"/>
  </w:num>
  <w:num w:numId="6">
    <w:abstractNumId w:val="10"/>
  </w:num>
  <w:num w:numId="7">
    <w:abstractNumId w:val="4"/>
  </w:num>
  <w:num w:numId="8">
    <w:abstractNumId w:val="11"/>
  </w:num>
  <w:num w:numId="9">
    <w:abstractNumId w:val="7"/>
  </w:num>
  <w:num w:numId="10">
    <w:abstractNumId w:val="26"/>
  </w:num>
  <w:num w:numId="11">
    <w:abstractNumId w:val="27"/>
  </w:num>
  <w:num w:numId="12">
    <w:abstractNumId w:val="0"/>
  </w:num>
  <w:num w:numId="13">
    <w:abstractNumId w:val="16"/>
  </w:num>
  <w:num w:numId="14">
    <w:abstractNumId w:val="28"/>
  </w:num>
  <w:num w:numId="15">
    <w:abstractNumId w:val="3"/>
  </w:num>
  <w:num w:numId="16">
    <w:abstractNumId w:val="9"/>
  </w:num>
  <w:num w:numId="17">
    <w:abstractNumId w:val="30"/>
  </w:num>
  <w:num w:numId="18">
    <w:abstractNumId w:val="5"/>
  </w:num>
  <w:num w:numId="19">
    <w:abstractNumId w:val="2"/>
  </w:num>
  <w:num w:numId="20">
    <w:abstractNumId w:val="19"/>
  </w:num>
  <w:num w:numId="21">
    <w:abstractNumId w:val="6"/>
  </w:num>
  <w:num w:numId="22">
    <w:abstractNumId w:val="21"/>
  </w:num>
  <w:num w:numId="23">
    <w:abstractNumId w:val="1"/>
  </w:num>
  <w:num w:numId="24">
    <w:abstractNumId w:val="25"/>
  </w:num>
  <w:num w:numId="25">
    <w:abstractNumId w:val="24"/>
  </w:num>
  <w:num w:numId="26">
    <w:abstractNumId w:val="14"/>
  </w:num>
  <w:num w:numId="27">
    <w:abstractNumId w:val="18"/>
  </w:num>
  <w:num w:numId="28">
    <w:abstractNumId w:val="23"/>
  </w:num>
  <w:num w:numId="29">
    <w:abstractNumId w:val="20"/>
  </w:num>
  <w:num w:numId="30">
    <w:abstractNumId w:val="29"/>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29C4"/>
    <w:rsid w:val="0006755E"/>
    <w:rsid w:val="002129C4"/>
    <w:rsid w:val="003D4C39"/>
    <w:rsid w:val="004A3D0E"/>
    <w:rsid w:val="006008F1"/>
    <w:rsid w:val="007A1F5B"/>
    <w:rsid w:val="00816D9E"/>
    <w:rsid w:val="0088699B"/>
    <w:rsid w:val="008E2327"/>
    <w:rsid w:val="00A21107"/>
    <w:rsid w:val="00AA3083"/>
    <w:rsid w:val="00AA576F"/>
    <w:rsid w:val="00BC1B7B"/>
    <w:rsid w:val="00BE05BE"/>
    <w:rsid w:val="00CD5C25"/>
    <w:rsid w:val="00E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40"/>
  </w:style>
  <w:style w:type="paragraph" w:styleId="1">
    <w:name w:val="heading 1"/>
    <w:basedOn w:val="a"/>
    <w:link w:val="10"/>
    <w:uiPriority w:val="9"/>
    <w:qFormat/>
    <w:rsid w:val="00212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29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29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9C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129C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129C4"/>
    <w:rPr>
      <w:rFonts w:ascii="Times New Roman" w:eastAsia="Times New Roman" w:hAnsi="Times New Roman" w:cs="Times New Roman"/>
      <w:b/>
      <w:bCs/>
      <w:sz w:val="27"/>
      <w:szCs w:val="27"/>
    </w:rPr>
  </w:style>
  <w:style w:type="character" w:styleId="a3">
    <w:name w:val="Hyperlink"/>
    <w:basedOn w:val="a0"/>
    <w:uiPriority w:val="99"/>
    <w:semiHidden/>
    <w:unhideWhenUsed/>
    <w:rsid w:val="002129C4"/>
    <w:rPr>
      <w:color w:val="0000FF"/>
      <w:u w:val="single"/>
    </w:rPr>
  </w:style>
  <w:style w:type="paragraph" w:styleId="a4">
    <w:name w:val="Normal (Web)"/>
    <w:basedOn w:val="a"/>
    <w:uiPriority w:val="99"/>
    <w:semiHidden/>
    <w:unhideWhenUsed/>
    <w:rsid w:val="002129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129C4"/>
    <w:rPr>
      <w:b/>
      <w:bCs/>
    </w:rPr>
  </w:style>
  <w:style w:type="character" w:styleId="a6">
    <w:name w:val="Emphasis"/>
    <w:basedOn w:val="a0"/>
    <w:uiPriority w:val="20"/>
    <w:qFormat/>
    <w:rsid w:val="002129C4"/>
    <w:rPr>
      <w:i/>
      <w:iCs/>
    </w:rPr>
  </w:style>
  <w:style w:type="paragraph" w:styleId="a7">
    <w:name w:val="Balloon Text"/>
    <w:basedOn w:val="a"/>
    <w:link w:val="a8"/>
    <w:uiPriority w:val="99"/>
    <w:semiHidden/>
    <w:unhideWhenUsed/>
    <w:rsid w:val="002129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9C4"/>
    <w:rPr>
      <w:rFonts w:ascii="Tahoma" w:hAnsi="Tahoma" w:cs="Tahoma"/>
      <w:sz w:val="16"/>
      <w:szCs w:val="16"/>
    </w:rPr>
  </w:style>
  <w:style w:type="paragraph" w:styleId="a9">
    <w:name w:val="No Spacing"/>
    <w:uiPriority w:val="1"/>
    <w:qFormat/>
    <w:rsid w:val="00CD5C25"/>
    <w:pPr>
      <w:spacing w:after="0" w:line="240" w:lineRule="auto"/>
    </w:pPr>
  </w:style>
  <w:style w:type="table" w:styleId="aa">
    <w:name w:val="Table Grid"/>
    <w:basedOn w:val="a1"/>
    <w:rsid w:val="00CD5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008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08F1"/>
  </w:style>
  <w:style w:type="paragraph" w:styleId="ad">
    <w:name w:val="footer"/>
    <w:basedOn w:val="a"/>
    <w:link w:val="ae"/>
    <w:uiPriority w:val="99"/>
    <w:unhideWhenUsed/>
    <w:rsid w:val="006008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0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1098">
      <w:bodyDiv w:val="1"/>
      <w:marLeft w:val="0"/>
      <w:marRight w:val="0"/>
      <w:marTop w:val="0"/>
      <w:marBottom w:val="0"/>
      <w:divBdr>
        <w:top w:val="none" w:sz="0" w:space="0" w:color="auto"/>
        <w:left w:val="none" w:sz="0" w:space="0" w:color="auto"/>
        <w:bottom w:val="none" w:sz="0" w:space="0" w:color="auto"/>
        <w:right w:val="none" w:sz="0" w:space="0" w:color="auto"/>
      </w:divBdr>
      <w:divsChild>
        <w:div w:id="1832216280">
          <w:marLeft w:val="0"/>
          <w:marRight w:val="0"/>
          <w:marTop w:val="0"/>
          <w:marBottom w:val="0"/>
          <w:divBdr>
            <w:top w:val="none" w:sz="0" w:space="0" w:color="auto"/>
            <w:left w:val="none" w:sz="0" w:space="0" w:color="auto"/>
            <w:bottom w:val="none" w:sz="0" w:space="0" w:color="auto"/>
            <w:right w:val="none" w:sz="0" w:space="0" w:color="auto"/>
          </w:divBdr>
          <w:divsChild>
            <w:div w:id="412243161">
              <w:marLeft w:val="0"/>
              <w:marRight w:val="0"/>
              <w:marTop w:val="0"/>
              <w:marBottom w:val="0"/>
              <w:divBdr>
                <w:top w:val="none" w:sz="0" w:space="0" w:color="auto"/>
                <w:left w:val="none" w:sz="0" w:space="0" w:color="auto"/>
                <w:bottom w:val="none" w:sz="0" w:space="0" w:color="auto"/>
                <w:right w:val="none" w:sz="0" w:space="0" w:color="auto"/>
              </w:divBdr>
              <w:divsChild>
                <w:div w:id="887763251">
                  <w:marLeft w:val="0"/>
                  <w:marRight w:val="0"/>
                  <w:marTop w:val="0"/>
                  <w:marBottom w:val="0"/>
                  <w:divBdr>
                    <w:top w:val="none" w:sz="0" w:space="0" w:color="auto"/>
                    <w:left w:val="none" w:sz="0" w:space="0" w:color="auto"/>
                    <w:bottom w:val="none" w:sz="0" w:space="0" w:color="auto"/>
                    <w:right w:val="none" w:sz="0" w:space="0" w:color="auto"/>
                  </w:divBdr>
                  <w:divsChild>
                    <w:div w:id="20649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4850">
              <w:marLeft w:val="0"/>
              <w:marRight w:val="0"/>
              <w:marTop w:val="0"/>
              <w:marBottom w:val="0"/>
              <w:divBdr>
                <w:top w:val="none" w:sz="0" w:space="0" w:color="auto"/>
                <w:left w:val="none" w:sz="0" w:space="0" w:color="auto"/>
                <w:bottom w:val="none" w:sz="0" w:space="0" w:color="auto"/>
                <w:right w:val="none" w:sz="0" w:space="0" w:color="auto"/>
              </w:divBdr>
              <w:divsChild>
                <w:div w:id="1714235134">
                  <w:marLeft w:val="0"/>
                  <w:marRight w:val="0"/>
                  <w:marTop w:val="0"/>
                  <w:marBottom w:val="0"/>
                  <w:divBdr>
                    <w:top w:val="none" w:sz="0" w:space="0" w:color="auto"/>
                    <w:left w:val="none" w:sz="0" w:space="0" w:color="auto"/>
                    <w:bottom w:val="none" w:sz="0" w:space="0" w:color="auto"/>
                    <w:right w:val="none" w:sz="0" w:space="0" w:color="auto"/>
                  </w:divBdr>
                  <w:divsChild>
                    <w:div w:id="1822622749">
                      <w:marLeft w:val="0"/>
                      <w:marRight w:val="0"/>
                      <w:marTop w:val="0"/>
                      <w:marBottom w:val="0"/>
                      <w:divBdr>
                        <w:top w:val="none" w:sz="0" w:space="0" w:color="auto"/>
                        <w:left w:val="none" w:sz="0" w:space="0" w:color="auto"/>
                        <w:bottom w:val="none" w:sz="0" w:space="0" w:color="auto"/>
                        <w:right w:val="none" w:sz="0" w:space="0" w:color="auto"/>
                      </w:divBdr>
                      <w:divsChild>
                        <w:div w:id="759327210">
                          <w:marLeft w:val="0"/>
                          <w:marRight w:val="0"/>
                          <w:marTop w:val="0"/>
                          <w:marBottom w:val="0"/>
                          <w:divBdr>
                            <w:top w:val="none" w:sz="0" w:space="0" w:color="auto"/>
                            <w:left w:val="none" w:sz="0" w:space="0" w:color="auto"/>
                            <w:bottom w:val="none" w:sz="0" w:space="0" w:color="auto"/>
                            <w:right w:val="none" w:sz="0" w:space="0" w:color="auto"/>
                          </w:divBdr>
                          <w:divsChild>
                            <w:div w:id="1897935527">
                              <w:marLeft w:val="0"/>
                              <w:marRight w:val="0"/>
                              <w:marTop w:val="0"/>
                              <w:marBottom w:val="0"/>
                              <w:divBdr>
                                <w:top w:val="none" w:sz="0" w:space="0" w:color="auto"/>
                                <w:left w:val="none" w:sz="0" w:space="0" w:color="auto"/>
                                <w:bottom w:val="none" w:sz="0" w:space="0" w:color="auto"/>
                                <w:right w:val="none" w:sz="0" w:space="0" w:color="auto"/>
                              </w:divBdr>
                            </w:div>
                            <w:div w:id="180165442">
                              <w:marLeft w:val="0"/>
                              <w:marRight w:val="0"/>
                              <w:marTop w:val="0"/>
                              <w:marBottom w:val="0"/>
                              <w:divBdr>
                                <w:top w:val="none" w:sz="0" w:space="0" w:color="auto"/>
                                <w:left w:val="none" w:sz="0" w:space="0" w:color="auto"/>
                                <w:bottom w:val="none" w:sz="0" w:space="0" w:color="auto"/>
                                <w:right w:val="none" w:sz="0" w:space="0" w:color="auto"/>
                              </w:divBdr>
                            </w:div>
                            <w:div w:id="122201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0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FED7-A0E6-47E5-A8C0-9CBCD9E5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2023-07-25T09:08:00Z</cp:lastPrinted>
  <dcterms:created xsi:type="dcterms:W3CDTF">2022-07-16T11:57:00Z</dcterms:created>
  <dcterms:modified xsi:type="dcterms:W3CDTF">2023-12-11T04:53:00Z</dcterms:modified>
</cp:coreProperties>
</file>