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CC" w:rsidRPr="00265132" w:rsidRDefault="00265132" w:rsidP="002651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32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265132" w:rsidRDefault="00265132" w:rsidP="002651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32">
        <w:rPr>
          <w:rFonts w:ascii="Times New Roman" w:hAnsi="Times New Roman" w:cs="Times New Roman"/>
          <w:b/>
          <w:sz w:val="24"/>
          <w:szCs w:val="24"/>
        </w:rPr>
        <w:t>«Детский сад №3 «Золотой ключик»</w:t>
      </w:r>
    </w:p>
    <w:p w:rsidR="00265132" w:rsidRDefault="00265132" w:rsidP="002651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32" w:rsidRPr="00265132" w:rsidRDefault="00265132" w:rsidP="00265132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265132">
        <w:rPr>
          <w:b/>
          <w:bCs/>
          <w:sz w:val="24"/>
          <w:szCs w:val="24"/>
        </w:rPr>
        <w:t>Отчет по реализации плана антитеррористической безопасности</w:t>
      </w:r>
    </w:p>
    <w:p w:rsidR="00265132" w:rsidRPr="00265132" w:rsidRDefault="00265132" w:rsidP="00265132">
      <w:pPr>
        <w:spacing w:after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МАДОУ № 3 «Золотой ключик</w:t>
      </w:r>
      <w:r w:rsidRPr="00265132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>за 2022</w:t>
      </w:r>
      <w:r w:rsidRPr="00265132">
        <w:rPr>
          <w:b/>
          <w:bCs/>
          <w:sz w:val="24"/>
          <w:szCs w:val="24"/>
        </w:rPr>
        <w:t xml:space="preserve"> год</w:t>
      </w:r>
    </w:p>
    <w:p w:rsidR="00265132" w:rsidRDefault="00265132" w:rsidP="00265132">
      <w:pPr>
        <w:spacing w:after="0"/>
        <w:ind w:firstLine="709"/>
        <w:jc w:val="center"/>
        <w:rPr>
          <w:b/>
          <w:bCs/>
        </w:rPr>
      </w:pPr>
    </w:p>
    <w:p w:rsidR="00265132" w:rsidRPr="00265132" w:rsidRDefault="00265132" w:rsidP="005C350E">
      <w:pPr>
        <w:spacing w:after="0"/>
        <w:rPr>
          <w:sz w:val="24"/>
          <w:szCs w:val="24"/>
        </w:rPr>
      </w:pPr>
      <w:r w:rsidRPr="00265132">
        <w:rPr>
          <w:sz w:val="24"/>
          <w:szCs w:val="24"/>
        </w:rPr>
        <w:t>В  учреждении в 2022</w:t>
      </w:r>
      <w:r w:rsidRPr="00265132">
        <w:rPr>
          <w:sz w:val="24"/>
          <w:szCs w:val="24"/>
        </w:rPr>
        <w:t xml:space="preserve"> году реали</w:t>
      </w:r>
      <w:r w:rsidRPr="00265132">
        <w:rPr>
          <w:sz w:val="24"/>
          <w:szCs w:val="24"/>
        </w:rPr>
        <w:t>зованы следующие мероприятия</w:t>
      </w:r>
      <w:r w:rsidRPr="00265132">
        <w:rPr>
          <w:sz w:val="24"/>
          <w:szCs w:val="24"/>
        </w:rPr>
        <w:t>:</w:t>
      </w:r>
    </w:p>
    <w:p w:rsidR="00265132" w:rsidRPr="00265132" w:rsidRDefault="00265132" w:rsidP="005C350E">
      <w:pPr>
        <w:pStyle w:val="a4"/>
        <w:numPr>
          <w:ilvl w:val="0"/>
          <w:numId w:val="3"/>
        </w:numPr>
        <w:spacing w:after="0"/>
        <w:ind w:left="0" w:firstLine="0"/>
        <w:rPr>
          <w:sz w:val="24"/>
          <w:szCs w:val="24"/>
        </w:rPr>
      </w:pPr>
      <w:r w:rsidRPr="00265132">
        <w:rPr>
          <w:sz w:val="24"/>
          <w:szCs w:val="24"/>
        </w:rPr>
        <w:t>Согласован и утвержден Паспорт безопасности учреждения.</w:t>
      </w:r>
    </w:p>
    <w:p w:rsidR="00265132" w:rsidRPr="00265132" w:rsidRDefault="00265132" w:rsidP="005C350E">
      <w:pPr>
        <w:pStyle w:val="a4"/>
        <w:numPr>
          <w:ilvl w:val="0"/>
          <w:numId w:val="3"/>
        </w:numPr>
        <w:spacing w:after="0"/>
        <w:ind w:left="0" w:firstLine="0"/>
        <w:rPr>
          <w:sz w:val="24"/>
          <w:szCs w:val="24"/>
        </w:rPr>
      </w:pPr>
      <w:r w:rsidRPr="00265132">
        <w:rPr>
          <w:sz w:val="24"/>
          <w:szCs w:val="24"/>
        </w:rPr>
        <w:t xml:space="preserve">Составлен Акт обследования и </w:t>
      </w:r>
      <w:proofErr w:type="spellStart"/>
      <w:r w:rsidRPr="00265132">
        <w:rPr>
          <w:sz w:val="24"/>
          <w:szCs w:val="24"/>
        </w:rPr>
        <w:t>категорированности</w:t>
      </w:r>
      <w:proofErr w:type="spellEnd"/>
      <w:r w:rsidRPr="00265132">
        <w:rPr>
          <w:sz w:val="24"/>
          <w:szCs w:val="24"/>
        </w:rPr>
        <w:t xml:space="preserve"> объекта (территории).</w:t>
      </w:r>
    </w:p>
    <w:p w:rsidR="00265132" w:rsidRPr="00265132" w:rsidRDefault="00265132" w:rsidP="005C350E">
      <w:pPr>
        <w:pStyle w:val="a4"/>
        <w:numPr>
          <w:ilvl w:val="0"/>
          <w:numId w:val="3"/>
        </w:numPr>
        <w:spacing w:after="0"/>
        <w:ind w:left="0" w:firstLine="0"/>
        <w:rPr>
          <w:sz w:val="24"/>
          <w:szCs w:val="24"/>
        </w:rPr>
      </w:pPr>
      <w:r w:rsidRPr="00265132">
        <w:rPr>
          <w:sz w:val="24"/>
          <w:szCs w:val="24"/>
        </w:rPr>
        <w:t>Изданы приказы:</w:t>
      </w:r>
    </w:p>
    <w:p w:rsidR="00265132" w:rsidRPr="00265132" w:rsidRDefault="00265132" w:rsidP="005C350E">
      <w:pPr>
        <w:spacing w:after="0"/>
        <w:rPr>
          <w:sz w:val="24"/>
          <w:szCs w:val="24"/>
        </w:rPr>
      </w:pPr>
      <w:r w:rsidRPr="00265132">
        <w:rPr>
          <w:sz w:val="24"/>
          <w:szCs w:val="24"/>
        </w:rPr>
        <w:t>3.1. «О назначении ответственных лиц за антитеррористическую защищенность в учреждении в 2022 году» №1/7 от 10.01.2022</w:t>
      </w:r>
      <w:r>
        <w:rPr>
          <w:sz w:val="24"/>
          <w:szCs w:val="24"/>
        </w:rPr>
        <w:t>г.</w:t>
      </w:r>
    </w:p>
    <w:p w:rsidR="00265132" w:rsidRPr="00265132" w:rsidRDefault="00265132" w:rsidP="005C350E">
      <w:pPr>
        <w:spacing w:after="0"/>
        <w:rPr>
          <w:sz w:val="24"/>
          <w:szCs w:val="24"/>
        </w:rPr>
      </w:pPr>
      <w:r w:rsidRPr="00265132">
        <w:rPr>
          <w:sz w:val="24"/>
          <w:szCs w:val="24"/>
        </w:rPr>
        <w:t>3.2. «О назначении ответственного за комплексную безопасность в учреждении на 2022г.» №116 от 10.01.2022г.</w:t>
      </w:r>
    </w:p>
    <w:p w:rsidR="00265132" w:rsidRPr="00265132" w:rsidRDefault="00265132" w:rsidP="005C350E">
      <w:pPr>
        <w:spacing w:after="0"/>
        <w:rPr>
          <w:sz w:val="24"/>
          <w:szCs w:val="24"/>
        </w:rPr>
      </w:pPr>
      <w:r w:rsidRPr="00265132">
        <w:rPr>
          <w:sz w:val="24"/>
          <w:szCs w:val="24"/>
        </w:rPr>
        <w:t>3.3. «О назначении ответственного за контрольно – пропускной режим в учреждении» №1/17 от 10.01.2022г.</w:t>
      </w:r>
    </w:p>
    <w:p w:rsidR="00265132" w:rsidRDefault="00265132" w:rsidP="005C350E">
      <w:pPr>
        <w:spacing w:after="0"/>
        <w:rPr>
          <w:sz w:val="24"/>
          <w:szCs w:val="24"/>
        </w:rPr>
      </w:pPr>
      <w:r w:rsidRPr="00265132">
        <w:rPr>
          <w:sz w:val="24"/>
          <w:szCs w:val="24"/>
        </w:rPr>
        <w:t xml:space="preserve">3.4. </w:t>
      </w:r>
      <w:r>
        <w:rPr>
          <w:sz w:val="24"/>
          <w:szCs w:val="24"/>
        </w:rPr>
        <w:t>«О создании комиссии по предупреждению чрезвычайных ситуаций на 2022 год» №29 от 11.01.2022г.</w:t>
      </w:r>
    </w:p>
    <w:p w:rsidR="00265132" w:rsidRDefault="00265132" w:rsidP="005C350E">
      <w:pPr>
        <w:spacing w:after="0"/>
        <w:rPr>
          <w:sz w:val="24"/>
          <w:szCs w:val="24"/>
        </w:rPr>
      </w:pPr>
      <w:r>
        <w:rPr>
          <w:sz w:val="24"/>
          <w:szCs w:val="24"/>
        </w:rPr>
        <w:t>3.5. «Об утверждении плана проведения учений и тренировок по обработке действий в условиях угрозы совершения или при условном соверш</w:t>
      </w:r>
      <w:bookmarkStart w:id="0" w:name="_GoBack"/>
      <w:r>
        <w:rPr>
          <w:sz w:val="24"/>
          <w:szCs w:val="24"/>
        </w:rPr>
        <w:t>е</w:t>
      </w:r>
      <w:bookmarkEnd w:id="0"/>
      <w:r>
        <w:rPr>
          <w:sz w:val="24"/>
          <w:szCs w:val="24"/>
        </w:rPr>
        <w:t>нии террористического акта на 2022 год» №2/12 от 11.01.2022г.</w:t>
      </w:r>
    </w:p>
    <w:p w:rsidR="00265132" w:rsidRDefault="00265132" w:rsidP="005C35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5C350E">
        <w:rPr>
          <w:sz w:val="24"/>
          <w:szCs w:val="24"/>
        </w:rPr>
        <w:t>«Об утверждении плана мероприятий по противодействию терроризму и предупреждению террористических актов на 2022г.» №2/14 от 11.01.2022г.</w:t>
      </w:r>
    </w:p>
    <w:p w:rsidR="005C350E" w:rsidRDefault="005C350E" w:rsidP="005C35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Разработан Алгоритм действий персонала и воспитанников при совершении (угрозе совершения) преступления в формах вооруженного нападения, размещения взрывного устройства, захвата заложников, а также  информационного взаимодействия с территориальными органами МВД России, </w:t>
      </w:r>
      <w:proofErr w:type="spellStart"/>
      <w:r>
        <w:rPr>
          <w:sz w:val="24"/>
          <w:szCs w:val="24"/>
        </w:rPr>
        <w:t>Росгвардии</w:t>
      </w:r>
      <w:proofErr w:type="spellEnd"/>
      <w:r>
        <w:rPr>
          <w:sz w:val="24"/>
          <w:szCs w:val="24"/>
        </w:rPr>
        <w:t xml:space="preserve"> и ФСБ России (Приказ №82 от 06.09.2022г.</w:t>
      </w:r>
      <w:r w:rsidR="00F336A0">
        <w:rPr>
          <w:sz w:val="24"/>
          <w:szCs w:val="24"/>
        </w:rPr>
        <w:t>)</w:t>
      </w:r>
    </w:p>
    <w:p w:rsidR="005C350E" w:rsidRDefault="005C350E" w:rsidP="005C350E">
      <w:pPr>
        <w:spacing w:after="0"/>
        <w:rPr>
          <w:sz w:val="24"/>
          <w:szCs w:val="24"/>
        </w:rPr>
      </w:pPr>
      <w:r>
        <w:rPr>
          <w:sz w:val="24"/>
          <w:szCs w:val="24"/>
        </w:rPr>
        <w:t>5. Разработан и утвержден Алгоритм действий при получении анонимного сообщения посредством «Интернет» либо по телефону об угрозе совершения террористического акта (Приказ №21 от15.02.2022г.</w:t>
      </w:r>
      <w:r w:rsidR="00F336A0">
        <w:rPr>
          <w:sz w:val="24"/>
          <w:szCs w:val="24"/>
        </w:rPr>
        <w:t>)</w:t>
      </w:r>
    </w:p>
    <w:p w:rsidR="005C350E" w:rsidRDefault="005C350E" w:rsidP="005C350E">
      <w:pPr>
        <w:spacing w:after="0"/>
        <w:rPr>
          <w:sz w:val="24"/>
          <w:szCs w:val="24"/>
        </w:rPr>
      </w:pPr>
      <w:r>
        <w:rPr>
          <w:sz w:val="24"/>
          <w:szCs w:val="24"/>
        </w:rPr>
        <w:t>6. Утвержден План проведения учений и тренировок по обработке действий в условиях угрозы совершения или при условном совершении террористического акта в учреждении (Приказ №212 от 11.01.2022г.</w:t>
      </w:r>
      <w:r w:rsidR="00F336A0">
        <w:rPr>
          <w:sz w:val="24"/>
          <w:szCs w:val="24"/>
        </w:rPr>
        <w:t>)</w:t>
      </w:r>
    </w:p>
    <w:p w:rsidR="005C350E" w:rsidRDefault="005C350E" w:rsidP="005C350E">
      <w:pPr>
        <w:spacing w:after="0"/>
        <w:rPr>
          <w:sz w:val="24"/>
          <w:szCs w:val="24"/>
        </w:rPr>
      </w:pPr>
      <w:r>
        <w:rPr>
          <w:sz w:val="24"/>
          <w:szCs w:val="24"/>
        </w:rPr>
        <w:t>7. Проведены две тренировки согласно Плану (Приказ №262 от 10.03.2022г. и Приказ №</w:t>
      </w:r>
      <w:r w:rsidR="00F336A0">
        <w:rPr>
          <w:sz w:val="24"/>
          <w:szCs w:val="24"/>
        </w:rPr>
        <w:t>103/1 от11.11.2022г.)</w:t>
      </w:r>
    </w:p>
    <w:p w:rsidR="00F336A0" w:rsidRDefault="00F336A0" w:rsidP="005C350E">
      <w:pPr>
        <w:spacing w:after="0"/>
        <w:rPr>
          <w:sz w:val="24"/>
          <w:szCs w:val="24"/>
        </w:rPr>
      </w:pPr>
      <w:r>
        <w:rPr>
          <w:sz w:val="24"/>
          <w:szCs w:val="24"/>
        </w:rPr>
        <w:t>8. Разработана и утверждена Программа антитеррористического инструктажа для работников ДОУ (Приказ №22 от 06.09.2022г.)0</w:t>
      </w:r>
    </w:p>
    <w:p w:rsidR="00F336A0" w:rsidRDefault="00F336A0" w:rsidP="005C350E">
      <w:pPr>
        <w:spacing w:after="0"/>
        <w:rPr>
          <w:sz w:val="24"/>
          <w:szCs w:val="24"/>
        </w:rPr>
      </w:pPr>
      <w:r>
        <w:rPr>
          <w:sz w:val="24"/>
          <w:szCs w:val="24"/>
        </w:rPr>
        <w:t>9. Разработаны и утверждены 18 Инструкций по антитеррористической безопасности (Приказ №22 от 06.09.2022г.)</w:t>
      </w:r>
    </w:p>
    <w:p w:rsidR="005C350E" w:rsidRDefault="00F336A0" w:rsidP="005C35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Два раза в год сотрудники проходят Инструктажи по антитеррористической безопасности с отметкой в Журнале проведения инструктажей.</w:t>
      </w:r>
    </w:p>
    <w:p w:rsidR="00F336A0" w:rsidRDefault="00F336A0" w:rsidP="005C350E">
      <w:pPr>
        <w:spacing w:after="0"/>
        <w:rPr>
          <w:sz w:val="24"/>
          <w:szCs w:val="24"/>
        </w:rPr>
      </w:pPr>
      <w:r>
        <w:rPr>
          <w:sz w:val="24"/>
          <w:szCs w:val="24"/>
        </w:rPr>
        <w:t>11.</w:t>
      </w:r>
      <w:r w:rsidRPr="00F336A0">
        <w:t xml:space="preserve"> </w:t>
      </w:r>
      <w:r w:rsidRPr="00F336A0">
        <w:rPr>
          <w:sz w:val="24"/>
          <w:szCs w:val="24"/>
        </w:rPr>
        <w:t>Ежедневно проводится осмотр помещений и территории с записью в журнале на предмет посторонних и подозрительных предметов</w:t>
      </w:r>
      <w:r>
        <w:rPr>
          <w:sz w:val="24"/>
          <w:szCs w:val="24"/>
        </w:rPr>
        <w:t>.</w:t>
      </w:r>
    </w:p>
    <w:p w:rsidR="00F336A0" w:rsidRDefault="00F336A0" w:rsidP="005C350E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Заключены Договоры:</w:t>
      </w:r>
    </w:p>
    <w:p w:rsidR="00F336A0" w:rsidRDefault="00F336A0" w:rsidP="005C350E">
      <w:pPr>
        <w:spacing w:after="0"/>
        <w:rPr>
          <w:sz w:val="24"/>
          <w:szCs w:val="24"/>
        </w:rPr>
      </w:pPr>
      <w:r>
        <w:rPr>
          <w:sz w:val="24"/>
          <w:szCs w:val="24"/>
        </w:rPr>
        <w:t>12.1. Договор №171 об экстренном реагировании нарядов вневедомственной охраны в случае срабатывания тревожной сигнализации с ФГКУ «Охрана» 01.01.2022г.</w:t>
      </w:r>
    </w:p>
    <w:p w:rsidR="00F336A0" w:rsidRDefault="00F336A0" w:rsidP="005C350E">
      <w:pPr>
        <w:spacing w:after="0"/>
        <w:rPr>
          <w:sz w:val="24"/>
          <w:szCs w:val="24"/>
        </w:rPr>
      </w:pPr>
      <w:r>
        <w:rPr>
          <w:sz w:val="24"/>
          <w:szCs w:val="24"/>
        </w:rPr>
        <w:t>12.2. Договор о безвозмездном временном размещении детей во время ЧС с МАОУ СОШ «Средняя общеобразовательная школа №2» 01.09.2022г.</w:t>
      </w:r>
    </w:p>
    <w:p w:rsidR="00F336A0" w:rsidRDefault="00F336A0" w:rsidP="005C35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 xml:space="preserve">Заместитель заведующего по АХЧ прошел повышение квалификации по дополнительной программе «Подготовка руководителей и работников гражданской обороны и органов управления Свердловской областной подсистемы единой </w:t>
      </w:r>
      <w:r>
        <w:rPr>
          <w:sz w:val="24"/>
          <w:szCs w:val="24"/>
        </w:rPr>
        <w:lastRenderedPageBreak/>
        <w:t>государственной системы предупреждения и ликвидации чрезвычайных ситуаци</w:t>
      </w:r>
      <w:r w:rsidR="007C6A85">
        <w:rPr>
          <w:sz w:val="24"/>
          <w:szCs w:val="24"/>
        </w:rPr>
        <w:t>и</w:t>
      </w:r>
      <w:r>
        <w:rPr>
          <w:sz w:val="24"/>
          <w:szCs w:val="24"/>
        </w:rPr>
        <w:t>» в объеме 236 ч.</w:t>
      </w:r>
      <w:r w:rsidR="007C6A85">
        <w:rPr>
          <w:sz w:val="24"/>
          <w:szCs w:val="24"/>
        </w:rPr>
        <w:t xml:space="preserve">, ГКУ ДПО Свердловской области «Учебно – методический центр по гражданской обороне и чрезвычайным ситуациям Свердловской области» 06.05.2022г. </w:t>
      </w:r>
      <w:proofErr w:type="gramEnd"/>
    </w:p>
    <w:p w:rsidR="00F336A0" w:rsidRDefault="00F336A0" w:rsidP="005C350E">
      <w:pPr>
        <w:spacing w:after="0"/>
        <w:rPr>
          <w:sz w:val="24"/>
          <w:szCs w:val="24"/>
        </w:rPr>
      </w:pPr>
    </w:p>
    <w:p w:rsidR="005C350E" w:rsidRDefault="005C350E" w:rsidP="005C350E">
      <w:pPr>
        <w:spacing w:after="0"/>
        <w:rPr>
          <w:sz w:val="24"/>
          <w:szCs w:val="24"/>
        </w:rPr>
      </w:pPr>
    </w:p>
    <w:p w:rsidR="005C350E" w:rsidRDefault="005C350E" w:rsidP="00265132">
      <w:pPr>
        <w:spacing w:after="0"/>
        <w:ind w:left="1069"/>
        <w:rPr>
          <w:sz w:val="24"/>
          <w:szCs w:val="24"/>
        </w:rPr>
      </w:pPr>
    </w:p>
    <w:p w:rsidR="005C350E" w:rsidRDefault="005C350E" w:rsidP="00265132">
      <w:pPr>
        <w:spacing w:after="0"/>
        <w:ind w:left="1069"/>
        <w:rPr>
          <w:sz w:val="24"/>
          <w:szCs w:val="24"/>
        </w:rPr>
      </w:pPr>
    </w:p>
    <w:p w:rsidR="005C350E" w:rsidRPr="00265132" w:rsidRDefault="005C350E" w:rsidP="00265132">
      <w:pPr>
        <w:spacing w:after="0"/>
        <w:ind w:left="1069"/>
        <w:rPr>
          <w:sz w:val="24"/>
          <w:szCs w:val="24"/>
        </w:rPr>
      </w:pPr>
    </w:p>
    <w:p w:rsidR="00265132" w:rsidRPr="00F336A0" w:rsidRDefault="00F336A0" w:rsidP="00F336A0">
      <w:pPr>
        <w:spacing w:after="0"/>
        <w:rPr>
          <w:rFonts w:cs="Times New Roman"/>
          <w:b/>
          <w:sz w:val="24"/>
          <w:szCs w:val="24"/>
        </w:rPr>
      </w:pPr>
      <w:r w:rsidRPr="00F336A0">
        <w:rPr>
          <w:rFonts w:cs="Times New Roman"/>
          <w:b/>
          <w:sz w:val="24"/>
          <w:szCs w:val="24"/>
        </w:rPr>
        <w:t xml:space="preserve"> </w:t>
      </w:r>
    </w:p>
    <w:sectPr w:rsidR="00265132" w:rsidRPr="00F3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6B19"/>
    <w:multiLevelType w:val="hybridMultilevel"/>
    <w:tmpl w:val="F0C2C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2D071E"/>
    <w:multiLevelType w:val="hybridMultilevel"/>
    <w:tmpl w:val="EBC0EC38"/>
    <w:lvl w:ilvl="0" w:tplc="19A425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96"/>
    <w:rsid w:val="001063CC"/>
    <w:rsid w:val="00227896"/>
    <w:rsid w:val="00265132"/>
    <w:rsid w:val="005C350E"/>
    <w:rsid w:val="007C6A85"/>
    <w:rsid w:val="00F3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2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1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5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2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1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2023-07-26T11:14:00Z</cp:lastPrinted>
  <dcterms:created xsi:type="dcterms:W3CDTF">2023-07-26T10:39:00Z</dcterms:created>
  <dcterms:modified xsi:type="dcterms:W3CDTF">2023-07-26T11:15:00Z</dcterms:modified>
</cp:coreProperties>
</file>