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D1" w:rsidRPr="00A17B2C" w:rsidRDefault="005B3AD1" w:rsidP="005B3AD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7B2C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5B3AD1" w:rsidRPr="00A17B2C" w:rsidRDefault="005B3AD1" w:rsidP="005B3AD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7B2C">
        <w:rPr>
          <w:rFonts w:ascii="Times New Roman" w:hAnsi="Times New Roman" w:cs="Times New Roman"/>
          <w:b/>
          <w:sz w:val="20"/>
          <w:szCs w:val="20"/>
        </w:rPr>
        <w:t>«Детский сад №3 «Золотой ключик»</w:t>
      </w:r>
    </w:p>
    <w:p w:rsidR="005B3AD1" w:rsidRDefault="005B3AD1" w:rsidP="005B3AD1">
      <w:pPr>
        <w:pStyle w:val="a3"/>
      </w:pPr>
    </w:p>
    <w:p w:rsidR="005B3AD1" w:rsidRPr="00A17B2C" w:rsidRDefault="005B3AD1" w:rsidP="005B3AD1">
      <w:pPr>
        <w:pStyle w:val="a3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>СОГЛАСОВАНО:</w:t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  <w:t>УТВЕРЖДЕНО:</w:t>
      </w:r>
    </w:p>
    <w:p w:rsidR="005B3AD1" w:rsidRPr="00A17B2C" w:rsidRDefault="005B3AD1" w:rsidP="005B3AD1">
      <w:pPr>
        <w:pStyle w:val="a3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>Протокол №</w:t>
      </w:r>
      <w:r w:rsidR="005A6304">
        <w:rPr>
          <w:rFonts w:ascii="Times New Roman" w:hAnsi="Times New Roman" w:cs="Times New Roman"/>
          <w:sz w:val="20"/>
          <w:szCs w:val="20"/>
        </w:rPr>
        <w:t xml:space="preserve"> 3</w:t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  <w:t xml:space="preserve">Приказ № </w:t>
      </w:r>
      <w:r w:rsidR="005A6304">
        <w:rPr>
          <w:rFonts w:ascii="Times New Roman" w:hAnsi="Times New Roman" w:cs="Times New Roman"/>
          <w:sz w:val="20"/>
          <w:szCs w:val="20"/>
        </w:rPr>
        <w:t>13</w:t>
      </w:r>
    </w:p>
    <w:p w:rsidR="005B3AD1" w:rsidRPr="00A17B2C" w:rsidRDefault="005B3AD1" w:rsidP="005B3AD1">
      <w:pPr>
        <w:pStyle w:val="a3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>От «_</w:t>
      </w:r>
      <w:r w:rsidR="005A6304">
        <w:rPr>
          <w:rFonts w:ascii="Times New Roman" w:hAnsi="Times New Roman" w:cs="Times New Roman"/>
          <w:sz w:val="20"/>
          <w:szCs w:val="20"/>
        </w:rPr>
        <w:t>13</w:t>
      </w:r>
      <w:r w:rsidRPr="00A17B2C">
        <w:rPr>
          <w:rFonts w:ascii="Times New Roman" w:hAnsi="Times New Roman" w:cs="Times New Roman"/>
          <w:sz w:val="20"/>
          <w:szCs w:val="20"/>
        </w:rPr>
        <w:t>_» _</w:t>
      </w:r>
      <w:r w:rsidR="005A6304">
        <w:rPr>
          <w:rFonts w:ascii="Times New Roman" w:hAnsi="Times New Roman" w:cs="Times New Roman"/>
          <w:sz w:val="20"/>
          <w:szCs w:val="20"/>
        </w:rPr>
        <w:t>03</w:t>
      </w:r>
      <w:r w:rsidRPr="00A17B2C">
        <w:rPr>
          <w:rFonts w:ascii="Times New Roman" w:hAnsi="Times New Roman" w:cs="Times New Roman"/>
          <w:sz w:val="20"/>
          <w:szCs w:val="20"/>
        </w:rPr>
        <w:t xml:space="preserve"> 2023г.</w:t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  <w:t>от «_</w:t>
      </w:r>
      <w:r w:rsidR="005A6304">
        <w:rPr>
          <w:rFonts w:ascii="Times New Roman" w:hAnsi="Times New Roman" w:cs="Times New Roman"/>
          <w:sz w:val="20"/>
          <w:szCs w:val="20"/>
        </w:rPr>
        <w:t>14_» марта</w:t>
      </w:r>
      <w:r w:rsidRPr="00A17B2C">
        <w:rPr>
          <w:rFonts w:ascii="Times New Roman" w:hAnsi="Times New Roman" w:cs="Times New Roman"/>
          <w:sz w:val="20"/>
          <w:szCs w:val="20"/>
        </w:rPr>
        <w:t xml:space="preserve"> 2023г.</w:t>
      </w:r>
    </w:p>
    <w:p w:rsidR="005B3AD1" w:rsidRPr="00A17B2C" w:rsidRDefault="005B3AD1" w:rsidP="005B3AD1">
      <w:pPr>
        <w:pStyle w:val="a3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>Представитель</w:t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proofErr w:type="spellStart"/>
      <w:r w:rsidRPr="00A17B2C">
        <w:rPr>
          <w:rFonts w:ascii="Times New Roman" w:hAnsi="Times New Roman" w:cs="Times New Roman"/>
          <w:sz w:val="20"/>
          <w:szCs w:val="20"/>
        </w:rPr>
        <w:t>и.о</w:t>
      </w:r>
      <w:proofErr w:type="gramStart"/>
      <w:r w:rsidRPr="00A17B2C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A17B2C">
        <w:rPr>
          <w:rFonts w:ascii="Times New Roman" w:hAnsi="Times New Roman" w:cs="Times New Roman"/>
          <w:sz w:val="20"/>
          <w:szCs w:val="20"/>
        </w:rPr>
        <w:t>аведующего</w:t>
      </w:r>
      <w:proofErr w:type="spellEnd"/>
      <w:r w:rsidRPr="00A17B2C">
        <w:rPr>
          <w:rFonts w:ascii="Times New Roman" w:hAnsi="Times New Roman" w:cs="Times New Roman"/>
          <w:sz w:val="20"/>
          <w:szCs w:val="20"/>
        </w:rPr>
        <w:t xml:space="preserve"> МАДОУ №3</w:t>
      </w:r>
    </w:p>
    <w:p w:rsidR="005B3AD1" w:rsidRPr="00A17B2C" w:rsidRDefault="005B3AD1" w:rsidP="005B3AD1">
      <w:pPr>
        <w:pStyle w:val="a3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 xml:space="preserve">Общего собрания </w:t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  <w:t>_________________________</w:t>
      </w:r>
    </w:p>
    <w:p w:rsidR="005B3AD1" w:rsidRPr="00A17B2C" w:rsidRDefault="005B3AD1" w:rsidP="005B3AD1">
      <w:pPr>
        <w:pStyle w:val="a3"/>
        <w:rPr>
          <w:rFonts w:ascii="Times New Roman" w:hAnsi="Times New Roman" w:cs="Times New Roman"/>
          <w:sz w:val="20"/>
          <w:szCs w:val="20"/>
        </w:rPr>
      </w:pPr>
      <w:r w:rsidRPr="00A17B2C">
        <w:rPr>
          <w:rFonts w:ascii="Times New Roman" w:hAnsi="Times New Roman" w:cs="Times New Roman"/>
          <w:sz w:val="20"/>
          <w:szCs w:val="20"/>
        </w:rPr>
        <w:t>_____________________</w:t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</w:r>
      <w:r w:rsidRPr="00A17B2C">
        <w:rPr>
          <w:rFonts w:ascii="Times New Roman" w:hAnsi="Times New Roman" w:cs="Times New Roman"/>
          <w:sz w:val="20"/>
          <w:szCs w:val="20"/>
        </w:rPr>
        <w:tab/>
        <w:t>Банникова К.Н.</w:t>
      </w:r>
    </w:p>
    <w:p w:rsidR="005B3AD1" w:rsidRPr="00A17B2C" w:rsidRDefault="005A6304" w:rsidP="005B3AD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F5DA7" wp14:editId="6548A3E3">
                <wp:simplePos x="0" y="0"/>
                <wp:positionH relativeFrom="column">
                  <wp:posOffset>3447415</wp:posOffset>
                </wp:positionH>
                <wp:positionV relativeFrom="paragraph">
                  <wp:posOffset>104775</wp:posOffset>
                </wp:positionV>
                <wp:extent cx="2523490" cy="943610"/>
                <wp:effectExtent l="0" t="0" r="10160" b="279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943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304" w:rsidRPr="003914AB" w:rsidRDefault="005A6304" w:rsidP="005A63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ДОКУМЕНТ ПОДПИСАН </w:t>
                            </w:r>
                          </w:p>
                          <w:p w:rsidR="005A6304" w:rsidRPr="003914AB" w:rsidRDefault="005A6304" w:rsidP="005A63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  <w:p w:rsidR="005A6304" w:rsidRPr="003914AB" w:rsidRDefault="005A6304" w:rsidP="005A630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sz w:val="16"/>
                                <w:szCs w:val="16"/>
                              </w:rPr>
                              <w:t xml:space="preserve">Сертификат 00E92B274B0D85EE497622D2EFBB5FA62C </w:t>
                            </w:r>
                          </w:p>
                          <w:p w:rsidR="005A6304" w:rsidRPr="003914AB" w:rsidRDefault="005A6304" w:rsidP="005A630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sz w:val="16"/>
                                <w:szCs w:val="16"/>
                              </w:rPr>
                              <w:t xml:space="preserve">Владелец:  Банникова Ксения Николаевна </w:t>
                            </w:r>
                          </w:p>
                          <w:p w:rsidR="005A6304" w:rsidRPr="003914AB" w:rsidRDefault="005A6304" w:rsidP="005A630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14AB">
                              <w:rPr>
                                <w:sz w:val="16"/>
                                <w:szCs w:val="16"/>
                              </w:rPr>
                              <w:t>Действителен: с 27.06.2022 по 20.09.2023</w:t>
                            </w:r>
                          </w:p>
                          <w:p w:rsidR="005A6304" w:rsidRDefault="005A6304" w:rsidP="005A6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271.45pt;margin-top:8.25pt;width:198.7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1FpwIAAEoFAAAOAAAAZHJzL2Uyb0RvYy54bWysVN1u0zAUvkfiHSzfszRtN1jVdKo2DSFN&#10;W7UN7dp17DbCsY3tNilXSFyCxDPwDAgJNjZeIX0jjp00G6NXiJvEx+d85/c7Hh6UuUBLZmymZILj&#10;nQ5GTFKVZnKW4NeXx89eYGQdkSkRSrIEr5jFB6OnT4aFHrCumiuRMoPAibSDQid47pweRJGlc5YT&#10;u6M0k6DkyuTEgWhmUWpIAd5zEXU7nb2oUCbVRlFmLdwe1Uo8Cv45Z9SdcW6ZQyLBkJsLXxO+U/+N&#10;RkMymBmi5xlt0iD/kEVOMglBW1dHxBG0MNlfrvKMGmUVdztU5ZHiPKMs1ADVxJ1H1VzMiWahFmiO&#10;1W2b7P9zS0+XE4OyNME9jCTJYUTVl+p6/X79ofpa3VTfqtvqdv2x+oGqX3D5ufpZ3QXVXXWz/gTK&#10;79U16vk2FtoOwNuFnphGsnD0PSm5yf0fqkVlaP2qbT0rHaJw2d3t9vr7MCEKuv1+by8Os4nu0dpY&#10;95KpHPlDgo1ayPQc5hvaTpYn1kFYsN/YgeBTqpMIJ7cSzOch5DnjULMPG9CBbexQGLQkwBNCKZNu&#10;zxcF/oK1h/FMiBYYbwMKFzegxtbDWGBhC+xsA/4ZsUWEqEq6FpxnUpltDtI3beTaflN9XbMv35XT&#10;shnMVKUrmLpR9TpYTY8zaOoJsW5CDPAf5gA77c7gw4UqEqyaE0ZzZd5tu/f2QEvQYlTAPiXYvl0Q&#10;wzASryQQdj/u9/0CBqG/+7wLgnmomT7UyEV+qGAUMbwemoajt3dic+RG5Vew+mMfFVREUoidYOrM&#10;Rjh09Z7D40HZeBzMYOk0cSfyQlPv3DfY8+WyvCJGN8xywMlTtdk9MnjErdrWI6UaL5ziWSCeb3Hd&#10;16b1sLCBP83j4l+Eh3Kwun8CR78BAAD//wMAUEsDBBQABgAIAAAAIQAa9eja3QAAAAoBAAAPAAAA&#10;ZHJzL2Rvd25yZXYueG1sTI/BTsMwDIbvSLxDZCQuiCUta7WVphMCTYgjA2lXr8naisapmqwrb4/h&#10;wo72/+n353Izu15MdgydJw3JQoGwVHvTUaPh82N7vwIRIpLB3pPV8G0DbKrrqxIL48/0bqddbASX&#10;UChQQxvjUEgZ6tY6DAs/WOLs6EeHkcexkWbEM5e7XqZK5dJhR3yhxcE+t7b+2p2chrCf0ruXPMok&#10;o62acHh9W0XS+vZmfnoEEe0c/2H41Wd1qNjp4E9kgug1ZMt0zSgHeQaCgfVSPYA4/C0SkFUpL1+o&#10;fgAAAP//AwBQSwECLQAUAAYACAAAACEAtoM4kv4AAADhAQAAEwAAAAAAAAAAAAAAAAAAAAAAW0Nv&#10;bnRlbnRfVHlwZXNdLnhtbFBLAQItABQABgAIAAAAIQA4/SH/1gAAAJQBAAALAAAAAAAAAAAAAAAA&#10;AC8BAABfcmVscy8ucmVsc1BLAQItABQABgAIAAAAIQAFXo1FpwIAAEoFAAAOAAAAAAAAAAAAAAAA&#10;AC4CAABkcnMvZTJvRG9jLnhtbFBLAQItABQABgAIAAAAIQAa9eja3QAAAAoBAAAPAAAAAAAAAAAA&#10;AAAAAAEFAABkcnMvZG93bnJldi54bWxQSwUGAAAAAAQABADzAAAACwYAAAAA&#10;" fillcolor="white [3201]" strokecolor="#f79646 [3209]" strokeweight="2pt">
                <v:textbox>
                  <w:txbxContent>
                    <w:p w:rsidR="005A6304" w:rsidRPr="003914AB" w:rsidRDefault="005A6304" w:rsidP="005A630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914AB">
                        <w:rPr>
                          <w:b/>
                          <w:sz w:val="16"/>
                          <w:szCs w:val="16"/>
                        </w:rPr>
                        <w:t xml:space="preserve">ДОКУМЕНТ ПОДПИСАН </w:t>
                      </w:r>
                    </w:p>
                    <w:p w:rsidR="005A6304" w:rsidRPr="003914AB" w:rsidRDefault="005A6304" w:rsidP="005A630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914AB">
                        <w:rPr>
                          <w:b/>
                          <w:sz w:val="16"/>
                          <w:szCs w:val="16"/>
                        </w:rPr>
                        <w:t>ЭЛЕКТРОННОЙ ПОДПИСЬЮ</w:t>
                      </w:r>
                    </w:p>
                    <w:p w:rsidR="005A6304" w:rsidRPr="003914AB" w:rsidRDefault="005A6304" w:rsidP="005A630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14AB">
                        <w:rPr>
                          <w:sz w:val="16"/>
                          <w:szCs w:val="16"/>
                        </w:rPr>
                        <w:t xml:space="preserve">Сертификат 00E92B274B0D85EE497622D2EFBB5FA62C </w:t>
                      </w:r>
                    </w:p>
                    <w:p w:rsidR="005A6304" w:rsidRPr="003914AB" w:rsidRDefault="005A6304" w:rsidP="005A630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14AB">
                        <w:rPr>
                          <w:sz w:val="16"/>
                          <w:szCs w:val="16"/>
                        </w:rPr>
                        <w:t xml:space="preserve">Владелец:  Банникова Ксения Николаевна </w:t>
                      </w:r>
                    </w:p>
                    <w:p w:rsidR="005A6304" w:rsidRPr="003914AB" w:rsidRDefault="005A6304" w:rsidP="005A630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14AB">
                        <w:rPr>
                          <w:sz w:val="16"/>
                          <w:szCs w:val="16"/>
                        </w:rPr>
                        <w:t>Действителен: с 27.06.2022 по 20.09.2023</w:t>
                      </w:r>
                    </w:p>
                    <w:p w:rsidR="005A6304" w:rsidRDefault="005A6304" w:rsidP="005A63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B3AD1" w:rsidRPr="00A17B2C">
        <w:rPr>
          <w:rFonts w:ascii="Times New Roman" w:hAnsi="Times New Roman" w:cs="Times New Roman"/>
          <w:sz w:val="20"/>
          <w:szCs w:val="20"/>
        </w:rPr>
        <w:t>Фархутдинова Л.А.</w:t>
      </w:r>
    </w:p>
    <w:p w:rsidR="005B3AD1" w:rsidRDefault="005B3AD1"/>
    <w:p w:rsidR="005A6304" w:rsidRDefault="005A6304"/>
    <w:p w:rsidR="005B3AD1" w:rsidRDefault="005B3AD1"/>
    <w:p w:rsidR="005B3AD1" w:rsidRDefault="005B3AD1" w:rsidP="005B3A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D1">
        <w:rPr>
          <w:rFonts w:ascii="Times New Roman" w:hAnsi="Times New Roman" w:cs="Times New Roman"/>
          <w:b/>
          <w:sz w:val="28"/>
          <w:szCs w:val="28"/>
        </w:rPr>
        <w:t>Положение об установлении ограничений, запретов и возложении обязанностей на работников</w:t>
      </w:r>
    </w:p>
    <w:p w:rsidR="005B3AD1" w:rsidRPr="005B3AD1" w:rsidRDefault="005B3AD1" w:rsidP="005B3A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D1">
        <w:rPr>
          <w:rFonts w:ascii="Times New Roman" w:hAnsi="Times New Roman" w:cs="Times New Roman"/>
          <w:b/>
          <w:sz w:val="28"/>
          <w:szCs w:val="28"/>
        </w:rPr>
        <w:t>муниципального автономного дошкольного образовательного учреждения «Детский сад №3 «Золотой ключик»</w:t>
      </w:r>
    </w:p>
    <w:p w:rsidR="005B3AD1" w:rsidRDefault="005B3AD1" w:rsidP="005B3A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4E80" w:rsidRDefault="00A74E80" w:rsidP="005B3A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3AD1" w:rsidRDefault="005B3AD1" w:rsidP="005B3A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B3AD1" w:rsidRPr="005B3AD1" w:rsidRDefault="005B3AD1" w:rsidP="005B3A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AD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B3AD1">
        <w:rPr>
          <w:rFonts w:ascii="Times New Roman" w:hAnsi="Times New Roman" w:cs="Times New Roman"/>
          <w:sz w:val="24"/>
          <w:szCs w:val="24"/>
        </w:rPr>
        <w:t>Положение об установлении ограничений, запретов и возложении обязанностей на работников муниципального автономного дошкольного образовательного учреждения «Детский сад №3 «Золотой ключик»</w:t>
      </w:r>
      <w:r>
        <w:rPr>
          <w:rFonts w:ascii="Times New Roman" w:hAnsi="Times New Roman" w:cs="Times New Roman"/>
          <w:sz w:val="24"/>
          <w:szCs w:val="24"/>
        </w:rPr>
        <w:t xml:space="preserve"> далее – учреждение)</w:t>
      </w:r>
      <w:r w:rsidRPr="005B3AD1">
        <w:rPr>
          <w:rFonts w:ascii="Times New Roman" w:hAnsi="Times New Roman" w:cs="Times New Roman"/>
          <w:sz w:val="24"/>
          <w:szCs w:val="24"/>
        </w:rPr>
        <w:t xml:space="preserve"> основано на требованиях Федерального закона от 25 декабря 2008 года № 273-ФЗ «О противодействии коррупции», Указа Президента Российской Федерации от 15 июля 2015 № 364 «О мерах по совершенствованию организации деятельности в области противодействия коррупции», Указа Президента Российской Федерации от</w:t>
      </w:r>
      <w:proofErr w:type="gramEnd"/>
      <w:r w:rsidRPr="005B3AD1">
        <w:rPr>
          <w:rFonts w:ascii="Times New Roman" w:hAnsi="Times New Roman" w:cs="Times New Roman"/>
          <w:sz w:val="24"/>
          <w:szCs w:val="24"/>
        </w:rPr>
        <w:t xml:space="preserve"> 8 марта 2015 № 120 «О некоторых вопросах противодействия коррупции», Министерства общего и профессионального образования Свердловской области № 02-0182/273 «Об организации работы по противодействию коррупции». </w:t>
      </w:r>
    </w:p>
    <w:p w:rsidR="005B3AD1" w:rsidRDefault="005B3AD1" w:rsidP="005B3A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AD1">
        <w:rPr>
          <w:rFonts w:ascii="Times New Roman" w:hAnsi="Times New Roman" w:cs="Times New Roman"/>
          <w:sz w:val="24"/>
          <w:szCs w:val="24"/>
        </w:rPr>
        <w:t xml:space="preserve">1.2. В соответствии со статьей 13.3 Федерального закона № 273-ФЗ организации обязаны разрабатывать и принимать меры по предупреждению коррупции. Меры по предупреждению коррупции, принимаемые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5B3AD1">
        <w:rPr>
          <w:rFonts w:ascii="Times New Roman" w:hAnsi="Times New Roman" w:cs="Times New Roman"/>
          <w:sz w:val="24"/>
          <w:szCs w:val="24"/>
        </w:rPr>
        <w:t xml:space="preserve">, могут включать: </w:t>
      </w:r>
    </w:p>
    <w:p w:rsidR="005B3AD1" w:rsidRDefault="005B3AD1" w:rsidP="005B3A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A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определение </w:t>
      </w:r>
      <w:r w:rsidRPr="005B3AD1">
        <w:rPr>
          <w:rFonts w:ascii="Times New Roman" w:hAnsi="Times New Roman" w:cs="Times New Roman"/>
          <w:sz w:val="24"/>
          <w:szCs w:val="24"/>
        </w:rPr>
        <w:t xml:space="preserve">должностных лиц, ответственных за профилактику коррупционных и иных правонарушений; </w:t>
      </w:r>
    </w:p>
    <w:p w:rsidR="005B3AD1" w:rsidRDefault="005B3AD1" w:rsidP="005B3A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сотрудничество учреждения</w:t>
      </w:r>
      <w:r w:rsidRPr="005B3AD1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органами; </w:t>
      </w:r>
    </w:p>
    <w:p w:rsidR="00A247B9" w:rsidRDefault="005B3AD1" w:rsidP="005B3A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AD1">
        <w:rPr>
          <w:rFonts w:ascii="Times New Roman" w:hAnsi="Times New Roman" w:cs="Times New Roman"/>
          <w:sz w:val="24"/>
          <w:szCs w:val="24"/>
        </w:rPr>
        <w:t xml:space="preserve">3) разработку и внедрение в практику </w:t>
      </w:r>
      <w:r w:rsidR="00A247B9">
        <w:rPr>
          <w:rFonts w:ascii="Times New Roman" w:hAnsi="Times New Roman" w:cs="Times New Roman"/>
          <w:sz w:val="24"/>
          <w:szCs w:val="24"/>
        </w:rPr>
        <w:t>локальных актов</w:t>
      </w:r>
      <w:r w:rsidRPr="005B3AD1">
        <w:rPr>
          <w:rFonts w:ascii="Times New Roman" w:hAnsi="Times New Roman" w:cs="Times New Roman"/>
          <w:sz w:val="24"/>
          <w:szCs w:val="24"/>
        </w:rPr>
        <w:t>,</w:t>
      </w:r>
      <w:r w:rsidR="00A247B9">
        <w:rPr>
          <w:rFonts w:ascii="Times New Roman" w:hAnsi="Times New Roman" w:cs="Times New Roman"/>
          <w:sz w:val="24"/>
          <w:szCs w:val="24"/>
        </w:rPr>
        <w:t xml:space="preserve"> регламентирующих антикоррупционную деятельность в учреждении</w:t>
      </w:r>
      <w:r w:rsidRPr="005B3A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4E80" w:rsidRDefault="005B3AD1" w:rsidP="005B3A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AD1">
        <w:rPr>
          <w:rFonts w:ascii="Times New Roman" w:hAnsi="Times New Roman" w:cs="Times New Roman"/>
          <w:sz w:val="24"/>
          <w:szCs w:val="24"/>
        </w:rPr>
        <w:t xml:space="preserve">4) принятие кодекса этики и служебного поведения работников организации; </w:t>
      </w:r>
    </w:p>
    <w:p w:rsidR="00A74E80" w:rsidRDefault="005B3AD1" w:rsidP="005B3A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AD1">
        <w:rPr>
          <w:rFonts w:ascii="Times New Roman" w:hAnsi="Times New Roman" w:cs="Times New Roman"/>
          <w:sz w:val="24"/>
          <w:szCs w:val="24"/>
        </w:rPr>
        <w:t>5) предотвращение и уре</w:t>
      </w:r>
      <w:r w:rsidR="00A74E80">
        <w:rPr>
          <w:rFonts w:ascii="Times New Roman" w:hAnsi="Times New Roman" w:cs="Times New Roman"/>
          <w:sz w:val="24"/>
          <w:szCs w:val="24"/>
        </w:rPr>
        <w:t>гулирование конфликта интересов.</w:t>
      </w:r>
    </w:p>
    <w:p w:rsidR="00A74E80" w:rsidRDefault="00A74E80" w:rsidP="005B3A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4E80" w:rsidRPr="007E3E75" w:rsidRDefault="00A74E80" w:rsidP="00A74E80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92" w:line="220" w:lineRule="exact"/>
        <w:jc w:val="both"/>
      </w:pPr>
      <w:r w:rsidRPr="007E3E75">
        <w:t>Ограничения, запреты и обязанности, установленные в отношении 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0979" w:rsidTr="0013730D">
        <w:tc>
          <w:tcPr>
            <w:tcW w:w="3190" w:type="dxa"/>
            <w:vAlign w:val="bottom"/>
          </w:tcPr>
          <w:p w:rsidR="00890979" w:rsidRPr="007E3E75" w:rsidRDefault="00890979" w:rsidP="00890979">
            <w:pPr>
              <w:pStyle w:val="3"/>
              <w:shd w:val="clear" w:color="auto" w:fill="auto"/>
              <w:spacing w:after="60" w:line="220" w:lineRule="exact"/>
              <w:jc w:val="center"/>
            </w:pPr>
            <w:r w:rsidRPr="007E3E75">
              <w:rPr>
                <w:rStyle w:val="21"/>
              </w:rPr>
              <w:t>Содержание запрета/</w:t>
            </w:r>
          </w:p>
          <w:p w:rsidR="00890979" w:rsidRPr="007E3E75" w:rsidRDefault="00890979" w:rsidP="00890979">
            <w:pPr>
              <w:pStyle w:val="3"/>
              <w:shd w:val="clear" w:color="auto" w:fill="auto"/>
              <w:spacing w:before="60" w:after="0" w:line="220" w:lineRule="exact"/>
              <w:jc w:val="center"/>
            </w:pPr>
            <w:r w:rsidRPr="007E3E75">
              <w:rPr>
                <w:rStyle w:val="21"/>
              </w:rPr>
              <w:t>ограничения/обязанности</w:t>
            </w:r>
          </w:p>
        </w:tc>
        <w:tc>
          <w:tcPr>
            <w:tcW w:w="3190" w:type="dxa"/>
          </w:tcPr>
          <w:p w:rsidR="00890979" w:rsidRPr="007E3E75" w:rsidRDefault="00890979" w:rsidP="00890979">
            <w:pPr>
              <w:pStyle w:val="3"/>
              <w:shd w:val="clear" w:color="auto" w:fill="auto"/>
              <w:spacing w:after="0" w:line="220" w:lineRule="exact"/>
              <w:jc w:val="center"/>
            </w:pPr>
            <w:r w:rsidRPr="007E3E75">
              <w:rPr>
                <w:rStyle w:val="21"/>
              </w:rPr>
              <w:t>Основание</w:t>
            </w:r>
          </w:p>
        </w:tc>
        <w:tc>
          <w:tcPr>
            <w:tcW w:w="3191" w:type="dxa"/>
          </w:tcPr>
          <w:p w:rsidR="00890979" w:rsidRPr="007E3E75" w:rsidRDefault="00890979" w:rsidP="00890979">
            <w:pPr>
              <w:pStyle w:val="3"/>
              <w:shd w:val="clear" w:color="auto" w:fill="auto"/>
              <w:spacing w:after="0" w:line="220" w:lineRule="exact"/>
              <w:jc w:val="center"/>
            </w:pPr>
            <w:r w:rsidRPr="007E3E75">
              <w:rPr>
                <w:rStyle w:val="21"/>
              </w:rPr>
              <w:t>Необходимые</w:t>
            </w:r>
            <w:r>
              <w:rPr>
                <w:rStyle w:val="21"/>
              </w:rPr>
              <w:t xml:space="preserve"> </w:t>
            </w:r>
            <w:r w:rsidRPr="007E3E75">
              <w:rPr>
                <w:rStyle w:val="21"/>
              </w:rPr>
              <w:t>действия</w:t>
            </w:r>
          </w:p>
        </w:tc>
      </w:tr>
      <w:tr w:rsidR="00890979" w:rsidTr="00D63970">
        <w:tc>
          <w:tcPr>
            <w:tcW w:w="9571" w:type="dxa"/>
            <w:gridSpan w:val="3"/>
          </w:tcPr>
          <w:p w:rsidR="00890979" w:rsidRDefault="00890979" w:rsidP="008909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75">
              <w:rPr>
                <w:rStyle w:val="a6"/>
                <w:rFonts w:eastAsiaTheme="minorHAnsi"/>
              </w:rPr>
              <w:t>РАБОТНИКУ ЗАПРЕЩАЕТСЯ</w:t>
            </w:r>
          </w:p>
        </w:tc>
      </w:tr>
      <w:tr w:rsidR="00890979" w:rsidTr="00D54B96">
        <w:tc>
          <w:tcPr>
            <w:tcW w:w="3190" w:type="dxa"/>
            <w:vAlign w:val="bottom"/>
          </w:tcPr>
          <w:p w:rsidR="00890979" w:rsidRPr="00731E80" w:rsidRDefault="00890979" w:rsidP="00890979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21"/>
              </w:rPr>
              <w:t>-</w:t>
            </w:r>
            <w:r w:rsidRPr="00731E80">
              <w:rPr>
                <w:rStyle w:val="21"/>
              </w:rPr>
              <w:t>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      </w:r>
          </w:p>
          <w:p w:rsidR="00890979" w:rsidRPr="007E3E75" w:rsidRDefault="00890979" w:rsidP="00890979">
            <w:pPr>
              <w:pStyle w:val="3"/>
              <w:shd w:val="clear" w:color="auto" w:fill="auto"/>
              <w:spacing w:after="0" w:line="274" w:lineRule="exact"/>
              <w:ind w:left="140"/>
              <w:jc w:val="left"/>
            </w:pPr>
            <w:r w:rsidRPr="00731E80">
              <w:rPr>
                <w:rStyle w:val="21"/>
              </w:rPr>
              <w:t>(Запрет не распространяется на случаи получения работником подарков в связи с протокольными мероприятиями,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работника.)</w:t>
            </w:r>
          </w:p>
        </w:tc>
        <w:tc>
          <w:tcPr>
            <w:tcW w:w="3190" w:type="dxa"/>
          </w:tcPr>
          <w:p w:rsidR="00890979" w:rsidRDefault="00890979" w:rsidP="00890979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21"/>
              </w:rPr>
            </w:pPr>
            <w:r w:rsidRPr="007E3E75">
              <w:rPr>
                <w:rStyle w:val="21"/>
              </w:rPr>
              <w:t xml:space="preserve">подпункт «б» пункта 1 </w:t>
            </w:r>
          </w:p>
          <w:p w:rsidR="00890979" w:rsidRPr="007E3E75" w:rsidRDefault="00890979" w:rsidP="00890979">
            <w:pPr>
              <w:pStyle w:val="3"/>
              <w:shd w:val="clear" w:color="auto" w:fill="auto"/>
              <w:spacing w:after="0"/>
              <w:ind w:right="40"/>
              <w:jc w:val="both"/>
            </w:pPr>
            <w:r>
              <w:t>Постановления</w:t>
            </w:r>
            <w:r w:rsidRPr="007E3E75">
              <w:t xml:space="preserve"> Правительства Российской Федерации от 05.07.2013 № 568 «О распространении на отдельные категории граждан ограничений, запретов й обязанностей, установленных Федеральным законом № 273-ФЗ и другими федеральными законами в целях противодействия коррупции»;</w:t>
            </w:r>
          </w:p>
          <w:p w:rsidR="00890979" w:rsidRPr="007E3E75" w:rsidRDefault="00890979" w:rsidP="00890979">
            <w:pPr>
              <w:pStyle w:val="3"/>
              <w:shd w:val="clear" w:color="auto" w:fill="auto"/>
              <w:spacing w:after="0" w:line="278" w:lineRule="exact"/>
              <w:ind w:left="120"/>
              <w:jc w:val="left"/>
            </w:pPr>
          </w:p>
        </w:tc>
        <w:tc>
          <w:tcPr>
            <w:tcW w:w="3191" w:type="dxa"/>
          </w:tcPr>
          <w:p w:rsidR="00890979" w:rsidRPr="007E3E75" w:rsidRDefault="00890979" w:rsidP="00890979">
            <w:pPr>
              <w:pStyle w:val="3"/>
              <w:shd w:val="clear" w:color="auto" w:fill="auto"/>
              <w:spacing w:after="0" w:line="274" w:lineRule="exact"/>
              <w:ind w:left="120"/>
              <w:jc w:val="left"/>
            </w:pPr>
            <w:proofErr w:type="gramStart"/>
            <w:r w:rsidRPr="007E3E75">
              <w:rPr>
                <w:rStyle w:val="21"/>
              </w:rPr>
              <w:t>работник учреждения не должен просить (принимать) подарки (услуги, приглашения и любые другие</w:t>
            </w:r>
            <w:proofErr w:type="gramEnd"/>
          </w:p>
          <w:p w:rsidR="00890979" w:rsidRPr="007E3E75" w:rsidRDefault="00890979" w:rsidP="00890979">
            <w:pPr>
              <w:pStyle w:val="3"/>
              <w:shd w:val="clear" w:color="auto" w:fill="auto"/>
              <w:spacing w:after="0" w:line="274" w:lineRule="exact"/>
              <w:ind w:left="120"/>
              <w:jc w:val="left"/>
            </w:pPr>
            <w:r w:rsidRPr="007E3E75">
              <w:rPr>
                <w:rStyle w:val="21"/>
              </w:rPr>
              <w:t>выгоды),</w:t>
            </w:r>
            <w:r>
              <w:rPr>
                <w:rStyle w:val="21"/>
              </w:rPr>
              <w:t xml:space="preserve"> </w:t>
            </w:r>
            <w:r w:rsidRPr="007E3E75">
              <w:rPr>
                <w:rStyle w:val="21"/>
              </w:rPr>
              <w:t>предназначенные для него или для членов</w:t>
            </w:r>
            <w:r>
              <w:rPr>
                <w:rStyle w:val="21"/>
              </w:rPr>
              <w:t xml:space="preserve"> </w:t>
            </w:r>
            <w:r w:rsidRPr="007E3E75">
              <w:rPr>
                <w:rStyle w:val="21"/>
              </w:rPr>
              <w:t>его семьи, родственников, а также для лиц или организаций, с которыми он имеет или имел отношения, способные повлиять или создать видимость влияния на его</w:t>
            </w:r>
            <w:r>
              <w:rPr>
                <w:rStyle w:val="21"/>
              </w:rPr>
              <w:t xml:space="preserve"> </w:t>
            </w:r>
            <w:r w:rsidRPr="007E3E75">
              <w:rPr>
                <w:rStyle w:val="21"/>
              </w:rPr>
              <w:t>беспристрастность. Обычное гостеприимство и личные подарки в допускаемых федеральными законами формах и размерах не должны создавать конфликт интересов</w:t>
            </w:r>
          </w:p>
        </w:tc>
      </w:tr>
      <w:tr w:rsidR="00890979" w:rsidTr="00890979">
        <w:tc>
          <w:tcPr>
            <w:tcW w:w="3190" w:type="dxa"/>
          </w:tcPr>
          <w:p w:rsidR="00890979" w:rsidRPr="00890979" w:rsidRDefault="00890979" w:rsidP="00890979">
            <w:pPr>
              <w:pStyle w:val="3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890979">
              <w:rPr>
                <w:rStyle w:val="95pt"/>
                <w:sz w:val="24"/>
                <w:szCs w:val="24"/>
              </w:rPr>
              <w:t>-Организовывать и проводить незаконный сбор денежных сре</w:t>
            </w:r>
            <w:proofErr w:type="gramStart"/>
            <w:r w:rsidRPr="00890979">
              <w:rPr>
                <w:rStyle w:val="95pt"/>
                <w:sz w:val="24"/>
                <w:szCs w:val="24"/>
              </w:rPr>
              <w:t>дств с р</w:t>
            </w:r>
            <w:proofErr w:type="gramEnd"/>
            <w:r w:rsidRPr="00890979">
              <w:rPr>
                <w:rStyle w:val="95pt"/>
                <w:sz w:val="24"/>
                <w:szCs w:val="24"/>
              </w:rPr>
              <w:t>одителей (законных представителей), принуждать родителей (законных представителей) к внесению благотворительных взносов на нужды учреждения.</w:t>
            </w:r>
          </w:p>
        </w:tc>
        <w:tc>
          <w:tcPr>
            <w:tcW w:w="3190" w:type="dxa"/>
          </w:tcPr>
          <w:p w:rsidR="00890979" w:rsidRPr="007E3E75" w:rsidRDefault="00890979" w:rsidP="00890979">
            <w:pPr>
              <w:pStyle w:val="3"/>
              <w:shd w:val="clear" w:color="auto" w:fill="auto"/>
              <w:spacing w:after="0" w:line="240" w:lineRule="auto"/>
              <w:ind w:left="120"/>
              <w:jc w:val="left"/>
            </w:pPr>
            <w:r w:rsidRPr="007E3E75">
              <w:rPr>
                <w:rStyle w:val="21"/>
              </w:rPr>
              <w:t>Федеральный закон от 25.12.2008 №273- Ф3«0</w:t>
            </w:r>
          </w:p>
          <w:p w:rsidR="00890979" w:rsidRPr="007E3E75" w:rsidRDefault="00890979" w:rsidP="00890979">
            <w:pPr>
              <w:pStyle w:val="3"/>
              <w:shd w:val="clear" w:color="auto" w:fill="auto"/>
              <w:spacing w:after="0" w:line="240" w:lineRule="auto"/>
              <w:ind w:left="120"/>
              <w:jc w:val="left"/>
            </w:pPr>
            <w:proofErr w:type="gramStart"/>
            <w:r w:rsidRPr="007E3E75">
              <w:rPr>
                <w:rStyle w:val="21"/>
              </w:rPr>
              <w:t>противодействии</w:t>
            </w:r>
            <w:proofErr w:type="gramEnd"/>
          </w:p>
          <w:p w:rsidR="00890979" w:rsidRPr="007E3E75" w:rsidRDefault="00890979" w:rsidP="00890979">
            <w:pPr>
              <w:pStyle w:val="3"/>
              <w:shd w:val="clear" w:color="auto" w:fill="auto"/>
              <w:spacing w:after="0" w:line="240" w:lineRule="auto"/>
              <w:ind w:left="120"/>
              <w:jc w:val="left"/>
            </w:pPr>
            <w:r w:rsidRPr="007E3E75">
              <w:rPr>
                <w:rStyle w:val="21"/>
              </w:rPr>
              <w:t>коррупции»</w:t>
            </w:r>
          </w:p>
        </w:tc>
        <w:tc>
          <w:tcPr>
            <w:tcW w:w="3191" w:type="dxa"/>
          </w:tcPr>
          <w:p w:rsidR="00890979" w:rsidRPr="007E3E75" w:rsidRDefault="00890979" w:rsidP="00890979">
            <w:pPr>
              <w:pStyle w:val="3"/>
              <w:shd w:val="clear" w:color="auto" w:fill="auto"/>
              <w:spacing w:after="0" w:line="240" w:lineRule="auto"/>
              <w:ind w:left="120"/>
              <w:jc w:val="left"/>
            </w:pPr>
            <w:r w:rsidRPr="007E3E75">
              <w:rPr>
                <w:rStyle w:val="21"/>
              </w:rPr>
              <w:t>работник учреждения не должен осуществлять незаконный сбор денежных сре</w:t>
            </w:r>
            <w:proofErr w:type="gramStart"/>
            <w:r w:rsidRPr="007E3E75">
              <w:rPr>
                <w:rStyle w:val="21"/>
              </w:rPr>
              <w:t>дств с р</w:t>
            </w:r>
            <w:proofErr w:type="gramEnd"/>
            <w:r w:rsidRPr="007E3E75">
              <w:rPr>
                <w:rStyle w:val="21"/>
              </w:rPr>
              <w:t>одителей (законных представителей) и принуждать их к внесению благотворительных взносов на нужды учреждения.</w:t>
            </w:r>
          </w:p>
        </w:tc>
      </w:tr>
      <w:tr w:rsidR="00890979" w:rsidTr="000768A9">
        <w:tc>
          <w:tcPr>
            <w:tcW w:w="9571" w:type="dxa"/>
            <w:gridSpan w:val="3"/>
          </w:tcPr>
          <w:p w:rsidR="00890979" w:rsidRDefault="00890979" w:rsidP="008909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75">
              <w:rPr>
                <w:rStyle w:val="a6"/>
                <w:rFonts w:eastAsiaTheme="minorHAnsi"/>
              </w:rPr>
              <w:t>РАБОТНИК ОБЯЗАН</w:t>
            </w:r>
          </w:p>
        </w:tc>
      </w:tr>
      <w:tr w:rsidR="00890979" w:rsidTr="0074104F">
        <w:tc>
          <w:tcPr>
            <w:tcW w:w="3190" w:type="dxa"/>
            <w:vAlign w:val="bottom"/>
          </w:tcPr>
          <w:p w:rsidR="00890979" w:rsidRPr="00890979" w:rsidRDefault="00890979" w:rsidP="00890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"/>
                <w:rFonts w:eastAsiaTheme="minorHAnsi"/>
                <w:sz w:val="24"/>
                <w:szCs w:val="24"/>
              </w:rPr>
              <w:t xml:space="preserve">- </w:t>
            </w:r>
            <w:r w:rsidRPr="00890979">
              <w:rPr>
                <w:rStyle w:val="95pt"/>
                <w:rFonts w:eastAsiaTheme="minorHAnsi"/>
                <w:sz w:val="24"/>
                <w:szCs w:val="24"/>
              </w:rPr>
      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</w:t>
            </w:r>
          </w:p>
        </w:tc>
        <w:tc>
          <w:tcPr>
            <w:tcW w:w="3190" w:type="dxa"/>
          </w:tcPr>
          <w:p w:rsidR="00890979" w:rsidRPr="00890979" w:rsidRDefault="00890979" w:rsidP="00890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9">
              <w:rPr>
                <w:rStyle w:val="95pt"/>
                <w:rFonts w:eastAsiaTheme="minorHAnsi"/>
                <w:sz w:val="24"/>
                <w:szCs w:val="24"/>
              </w:rPr>
              <w:t xml:space="preserve">подпункт «в» пункта 1 </w:t>
            </w:r>
            <w:r w:rsidRPr="0089097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Российской Федерации от 05.07.2013 № 568 «О распространении на отдельные категории граждан ограничений, запретов й обязанностей, установленных </w:t>
            </w:r>
            <w:r w:rsidRPr="00890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законом № 273-ФЗ и другими федеральными законами в целях противодействия коррупции»;</w:t>
            </w:r>
          </w:p>
          <w:p w:rsidR="00890979" w:rsidRPr="00890979" w:rsidRDefault="00890979" w:rsidP="00890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bottom"/>
          </w:tcPr>
          <w:p w:rsidR="00890979" w:rsidRPr="00890979" w:rsidRDefault="00890979" w:rsidP="00890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9">
              <w:rPr>
                <w:rStyle w:val="95pt"/>
                <w:rFonts w:eastAsiaTheme="minorHAnsi"/>
                <w:sz w:val="24"/>
                <w:szCs w:val="24"/>
              </w:rPr>
              <w:lastRenderedPageBreak/>
              <w:t>работник учреждения обязан уведомить работодателя (его представителя), органы прокуратуры или другие</w:t>
            </w:r>
          </w:p>
          <w:p w:rsidR="00890979" w:rsidRPr="00890979" w:rsidRDefault="00890979" w:rsidP="00890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9">
              <w:rPr>
                <w:rStyle w:val="95pt"/>
                <w:rFonts w:eastAsiaTheme="minorHAnsi"/>
                <w:sz w:val="24"/>
                <w:szCs w:val="24"/>
              </w:rPr>
              <w:t xml:space="preserve">государственные органы об обращении к нему каких-либо лиц в целях склонения к совершению </w:t>
            </w:r>
            <w:r w:rsidRPr="00890979">
              <w:rPr>
                <w:rStyle w:val="95pt"/>
                <w:rFonts w:eastAsiaTheme="minorHAnsi"/>
                <w:sz w:val="24"/>
                <w:szCs w:val="24"/>
              </w:rPr>
              <w:lastRenderedPageBreak/>
              <w:t>коррупционных правонарушений</w:t>
            </w:r>
          </w:p>
        </w:tc>
      </w:tr>
      <w:tr w:rsidR="00890979" w:rsidTr="00890979">
        <w:tc>
          <w:tcPr>
            <w:tcW w:w="3190" w:type="dxa"/>
          </w:tcPr>
          <w:p w:rsidR="00890979" w:rsidRPr="00890979" w:rsidRDefault="00890979" w:rsidP="00890979">
            <w:pPr>
              <w:pStyle w:val="a3"/>
              <w:rPr>
                <w:rStyle w:val="21"/>
                <w:rFonts w:eastAsiaTheme="minorHAnsi"/>
                <w:sz w:val="24"/>
                <w:szCs w:val="24"/>
              </w:rPr>
            </w:pPr>
            <w:r w:rsidRPr="00890979">
              <w:rPr>
                <w:rStyle w:val="21"/>
                <w:rFonts w:eastAsiaTheme="minorHAnsi"/>
                <w:sz w:val="24"/>
                <w:szCs w:val="24"/>
              </w:rPr>
              <w:lastRenderedPageBreak/>
              <w:t xml:space="preserve">Принимать меры по недопущению любой возможности возникновения конфликта интересов и урегулированию возникшего конфликта интересов, </w:t>
            </w:r>
          </w:p>
          <w:p w:rsidR="00890979" w:rsidRDefault="00890979" w:rsidP="00890979">
            <w:pPr>
              <w:pStyle w:val="a3"/>
              <w:rPr>
                <w:sz w:val="24"/>
                <w:szCs w:val="24"/>
              </w:rPr>
            </w:pPr>
            <w:r w:rsidRPr="00890979">
              <w:rPr>
                <w:rStyle w:val="21"/>
                <w:rFonts w:eastAsiaTheme="minorHAnsi"/>
                <w:sz w:val="24"/>
                <w:szCs w:val="24"/>
              </w:rPr>
              <w:t>-соблюдать кодекс профессиональной этики</w:t>
            </w:r>
          </w:p>
        </w:tc>
        <w:tc>
          <w:tcPr>
            <w:tcW w:w="3190" w:type="dxa"/>
          </w:tcPr>
          <w:p w:rsidR="00890979" w:rsidRPr="00890979" w:rsidRDefault="00890979" w:rsidP="00890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9">
              <w:rPr>
                <w:rStyle w:val="21"/>
                <w:rFonts w:eastAsiaTheme="minorHAnsi"/>
                <w:sz w:val="24"/>
                <w:szCs w:val="24"/>
              </w:rPr>
              <w:t>п. 5 ч. 2 ст. 13.3 Федерального закона № 273-ФЗ; подпункт «в» пункта 1 Постановления № 568</w:t>
            </w:r>
          </w:p>
        </w:tc>
        <w:tc>
          <w:tcPr>
            <w:tcW w:w="3191" w:type="dxa"/>
          </w:tcPr>
          <w:p w:rsidR="00890979" w:rsidRPr="00890979" w:rsidRDefault="00890979" w:rsidP="008909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0979">
              <w:rPr>
                <w:rStyle w:val="21"/>
                <w:rFonts w:eastAsiaTheme="minorHAnsi"/>
                <w:sz w:val="24"/>
                <w:szCs w:val="24"/>
              </w:rPr>
              <w:t>Работник учреждения обязан внимательно относиться к любой возможности возникновения конфликта интересов: принимать меры по предотвращению конфликта интересов; как только ему станет о нём известно, принимать меры по урегулированию возникшего конфликта интересов самостоятельно или по согласованию с руководителем, подчиниться решению по предотвращению конфликта</w:t>
            </w:r>
          </w:p>
        </w:tc>
      </w:tr>
    </w:tbl>
    <w:p w:rsidR="00B15194" w:rsidRDefault="00B15194" w:rsidP="00B763D1">
      <w:pPr>
        <w:pStyle w:val="a3"/>
        <w:spacing w:line="360" w:lineRule="auto"/>
      </w:pPr>
    </w:p>
    <w:p w:rsidR="00B15194" w:rsidRPr="00B15194" w:rsidRDefault="00B15194" w:rsidP="00B763D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5194">
        <w:rPr>
          <w:rFonts w:ascii="Times New Roman" w:hAnsi="Times New Roman" w:cs="Times New Roman"/>
          <w:b/>
          <w:sz w:val="24"/>
          <w:szCs w:val="24"/>
        </w:rPr>
        <w:t>2. От</w:t>
      </w:r>
      <w:r w:rsidR="00890979" w:rsidRPr="00B15194">
        <w:rPr>
          <w:rFonts w:ascii="Times New Roman" w:hAnsi="Times New Roman" w:cs="Times New Roman"/>
          <w:b/>
          <w:sz w:val="24"/>
          <w:szCs w:val="24"/>
        </w:rPr>
        <w:t xml:space="preserve">ветственность за несоблюдение предусмотренных ограничений и запретов </w:t>
      </w:r>
    </w:p>
    <w:p w:rsidR="00BF1839" w:rsidRPr="002D45CB" w:rsidRDefault="00BF1839" w:rsidP="00B763D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90979" w:rsidRPr="00BF1839">
        <w:rPr>
          <w:rFonts w:ascii="Times New Roman" w:hAnsi="Times New Roman" w:cs="Times New Roman"/>
          <w:sz w:val="24"/>
          <w:szCs w:val="24"/>
        </w:rPr>
        <w:t xml:space="preserve">В соответствии со статьей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BF1839" w:rsidRPr="002D45CB" w:rsidRDefault="002D45CB" w:rsidP="00B763D1">
      <w:pPr>
        <w:pStyle w:val="3"/>
        <w:shd w:val="clear" w:color="auto" w:fill="auto"/>
        <w:spacing w:after="0" w:line="360" w:lineRule="auto"/>
        <w:ind w:left="20"/>
        <w:jc w:val="left"/>
        <w:rPr>
          <w:b/>
        </w:rPr>
      </w:pPr>
      <w:r w:rsidRPr="002D45CB">
        <w:rPr>
          <w:rStyle w:val="1"/>
          <w:b/>
          <w:u w:val="none"/>
        </w:rPr>
        <w:t xml:space="preserve">2.2. </w:t>
      </w:r>
      <w:r w:rsidR="00BF1839" w:rsidRPr="002D45CB">
        <w:rPr>
          <w:rStyle w:val="1"/>
          <w:b/>
          <w:u w:val="none"/>
        </w:rPr>
        <w:t xml:space="preserve">  Дисциплинарная ответственность за коррупционные правонарушения</w:t>
      </w:r>
    </w:p>
    <w:p w:rsidR="00BF1839" w:rsidRPr="007E3E75" w:rsidRDefault="00BF1839" w:rsidP="00B763D1">
      <w:pPr>
        <w:pStyle w:val="3"/>
        <w:shd w:val="clear" w:color="auto" w:fill="auto"/>
        <w:spacing w:after="0" w:line="360" w:lineRule="auto"/>
        <w:ind w:left="20" w:right="280" w:firstLine="900"/>
        <w:jc w:val="both"/>
      </w:pPr>
      <w:r w:rsidRPr="007E3E75">
        <w:t>Нарушение запретов, требований и ограничений, установленных для работников, в целях предупреждения коррупции, является основанием для применения дисциплинарных взысканий.</w:t>
      </w:r>
    </w:p>
    <w:p w:rsidR="00BF1839" w:rsidRPr="007E3E75" w:rsidRDefault="00BF1839" w:rsidP="00B763D1">
      <w:pPr>
        <w:pStyle w:val="3"/>
        <w:shd w:val="clear" w:color="auto" w:fill="auto"/>
        <w:spacing w:after="0" w:line="360" w:lineRule="auto"/>
        <w:ind w:left="20" w:right="280" w:firstLine="900"/>
        <w:jc w:val="both"/>
      </w:pPr>
      <w:r w:rsidRPr="007E3E75">
        <w:t>В соответствии со статьей 192 Трудового кодекса Российской Федерации (далее - ТК РФ)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BF1839" w:rsidRPr="007E3E75" w:rsidRDefault="00BF1839" w:rsidP="00B763D1">
      <w:pPr>
        <w:pStyle w:val="3"/>
        <w:numPr>
          <w:ilvl w:val="0"/>
          <w:numId w:val="3"/>
        </w:numPr>
        <w:shd w:val="clear" w:color="auto" w:fill="auto"/>
        <w:spacing w:after="0" w:line="360" w:lineRule="auto"/>
        <w:ind w:left="20" w:firstLine="900"/>
        <w:jc w:val="both"/>
      </w:pPr>
      <w:r w:rsidRPr="007E3E75">
        <w:t xml:space="preserve"> замечание;</w:t>
      </w:r>
    </w:p>
    <w:p w:rsidR="00BF1839" w:rsidRPr="007E3E75" w:rsidRDefault="00BF1839" w:rsidP="00B763D1">
      <w:pPr>
        <w:pStyle w:val="3"/>
        <w:numPr>
          <w:ilvl w:val="0"/>
          <w:numId w:val="3"/>
        </w:numPr>
        <w:shd w:val="clear" w:color="auto" w:fill="auto"/>
        <w:spacing w:after="0" w:line="360" w:lineRule="auto"/>
        <w:ind w:left="20" w:firstLine="900"/>
        <w:jc w:val="both"/>
      </w:pPr>
      <w:r w:rsidRPr="007E3E75">
        <w:t xml:space="preserve"> выговор;</w:t>
      </w:r>
    </w:p>
    <w:p w:rsidR="00BF1839" w:rsidRPr="007E3E75" w:rsidRDefault="00BF1839" w:rsidP="00B763D1">
      <w:pPr>
        <w:pStyle w:val="3"/>
        <w:numPr>
          <w:ilvl w:val="0"/>
          <w:numId w:val="3"/>
        </w:numPr>
        <w:shd w:val="clear" w:color="auto" w:fill="auto"/>
        <w:spacing w:after="0" w:line="360" w:lineRule="auto"/>
        <w:ind w:left="20" w:firstLine="900"/>
        <w:jc w:val="both"/>
      </w:pPr>
      <w:r w:rsidRPr="007E3E75">
        <w:t xml:space="preserve"> увольнение по соответствующим основаниям.</w:t>
      </w:r>
    </w:p>
    <w:p w:rsidR="00BF1839" w:rsidRPr="007E3E75" w:rsidRDefault="00BF1839" w:rsidP="00B763D1">
      <w:pPr>
        <w:pStyle w:val="3"/>
        <w:shd w:val="clear" w:color="auto" w:fill="auto"/>
        <w:spacing w:after="0" w:line="360" w:lineRule="auto"/>
        <w:ind w:left="20" w:right="280" w:firstLine="900"/>
        <w:jc w:val="both"/>
      </w:pPr>
      <w:r w:rsidRPr="007E3E75">
        <w:t xml:space="preserve">Особое внимание следует обратить на то, что в соответствии с пунктом 7.1 части 1 статьи 81 ТК РФ трудовой </w:t>
      </w:r>
      <w:proofErr w:type="gramStart"/>
      <w:r w:rsidRPr="007E3E75">
        <w:t>договор</w:t>
      </w:r>
      <w:proofErr w:type="gramEnd"/>
      <w:r w:rsidRPr="007E3E75">
        <w:t xml:space="preserve"> может быть расторгнут работодателем в случаях:</w:t>
      </w:r>
    </w:p>
    <w:p w:rsidR="00BF1839" w:rsidRPr="007E3E75" w:rsidRDefault="00BF1839" w:rsidP="00B763D1">
      <w:pPr>
        <w:pStyle w:val="3"/>
        <w:numPr>
          <w:ilvl w:val="0"/>
          <w:numId w:val="2"/>
        </w:numPr>
        <w:shd w:val="clear" w:color="auto" w:fill="auto"/>
        <w:spacing w:after="0" w:line="360" w:lineRule="auto"/>
        <w:ind w:left="20" w:right="280" w:firstLine="900"/>
        <w:jc w:val="both"/>
      </w:pPr>
      <w:r w:rsidRPr="007E3E75">
        <w:t xml:space="preserve"> непринятия работником мер по предотвращению или урегулированию </w:t>
      </w:r>
      <w:r w:rsidRPr="007E3E75">
        <w:lastRenderedPageBreak/>
        <w:t>конфликта интересов, стороной которого он является;</w:t>
      </w:r>
    </w:p>
    <w:p w:rsidR="00BF1839" w:rsidRPr="00B763D1" w:rsidRDefault="00BF1839" w:rsidP="00B763D1">
      <w:pPr>
        <w:pStyle w:val="3"/>
        <w:numPr>
          <w:ilvl w:val="0"/>
          <w:numId w:val="2"/>
        </w:numPr>
        <w:shd w:val="clear" w:color="auto" w:fill="auto"/>
        <w:spacing w:after="233" w:line="360" w:lineRule="auto"/>
        <w:ind w:left="20" w:right="280" w:firstLine="90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непредставления или представления неполных,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детей.</w:t>
      </w:r>
    </w:p>
    <w:p w:rsidR="00BF1839" w:rsidRPr="00B763D1" w:rsidRDefault="002D45CB" w:rsidP="00B763D1">
      <w:pPr>
        <w:pStyle w:val="3"/>
        <w:shd w:val="clear" w:color="auto" w:fill="auto"/>
        <w:spacing w:after="0" w:line="360" w:lineRule="auto"/>
        <w:ind w:left="20"/>
        <w:jc w:val="left"/>
        <w:rPr>
          <w:b/>
          <w:sz w:val="24"/>
          <w:szCs w:val="24"/>
        </w:rPr>
      </w:pPr>
      <w:r w:rsidRPr="00B763D1">
        <w:rPr>
          <w:rStyle w:val="1"/>
          <w:b/>
          <w:sz w:val="24"/>
          <w:szCs w:val="24"/>
          <w:u w:val="none"/>
        </w:rPr>
        <w:t xml:space="preserve">2.3. </w:t>
      </w:r>
      <w:r w:rsidR="00BF1839" w:rsidRPr="00B763D1">
        <w:rPr>
          <w:rStyle w:val="1"/>
          <w:b/>
          <w:sz w:val="24"/>
          <w:szCs w:val="24"/>
          <w:u w:val="none"/>
        </w:rPr>
        <w:t>Административная ответственность за коррупционные правонарушения</w:t>
      </w:r>
    </w:p>
    <w:p w:rsidR="00BF1839" w:rsidRPr="00B763D1" w:rsidRDefault="00BF1839" w:rsidP="00B763D1">
      <w:pPr>
        <w:pStyle w:val="3"/>
        <w:shd w:val="clear" w:color="auto" w:fill="auto"/>
        <w:spacing w:after="0" w:line="360" w:lineRule="auto"/>
        <w:ind w:left="20" w:right="280" w:firstLine="90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Кодекс Российской Федерации об административных правонарушениях (далее - КоАП РФ) устанавливает административную ответственность более чем за 20 </w:t>
      </w:r>
      <w:r w:rsidRPr="00B763D1">
        <w:rPr>
          <w:rStyle w:val="105pt"/>
          <w:sz w:val="24"/>
          <w:szCs w:val="24"/>
        </w:rPr>
        <w:t xml:space="preserve">правонарушений </w:t>
      </w:r>
      <w:r w:rsidRPr="00B763D1">
        <w:rPr>
          <w:sz w:val="24"/>
          <w:szCs w:val="24"/>
        </w:rPr>
        <w:t>коррупционного характера (в том числе предусмотренных статьями 7.27, 7.29-7.32, 13.11, 13.14, 15.21, 19.28, 19.29 КоАП РФ):</w:t>
      </w:r>
    </w:p>
    <w:p w:rsidR="00BF1839" w:rsidRPr="00B763D1" w:rsidRDefault="00BF1839" w:rsidP="00B763D1">
      <w:pPr>
        <w:pStyle w:val="3"/>
        <w:numPr>
          <w:ilvl w:val="0"/>
          <w:numId w:val="4"/>
        </w:numPr>
        <w:shd w:val="clear" w:color="auto" w:fill="auto"/>
        <w:spacing w:after="0" w:line="360" w:lineRule="auto"/>
        <w:ind w:right="28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мелкое хищение (в случае совершения соответствующего действия путем присвоения или растраты);</w:t>
      </w:r>
    </w:p>
    <w:p w:rsidR="00BF1839" w:rsidRPr="00B763D1" w:rsidRDefault="00BF1839" w:rsidP="00B763D1">
      <w:pPr>
        <w:pStyle w:val="3"/>
        <w:numPr>
          <w:ilvl w:val="0"/>
          <w:numId w:val="4"/>
        </w:numPr>
        <w:shd w:val="clear" w:color="auto" w:fill="auto"/>
        <w:spacing w:after="0" w:line="360" w:lineRule="auto"/>
        <w:ind w:right="2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нарушение порядка размещения заказа на поставки товаров, выполнение работ, оказание услуг для нужд заказчиков;</w:t>
      </w:r>
    </w:p>
    <w:p w:rsidR="00BF1839" w:rsidRPr="00B763D1" w:rsidRDefault="00BF1839" w:rsidP="00B763D1">
      <w:pPr>
        <w:pStyle w:val="3"/>
        <w:numPr>
          <w:ilvl w:val="0"/>
          <w:numId w:val="4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использование служебной информации на рынке ценных бумаг;</w:t>
      </w:r>
    </w:p>
    <w:p w:rsidR="00BF1839" w:rsidRPr="00B763D1" w:rsidRDefault="00BF1839" w:rsidP="00B763D1">
      <w:pPr>
        <w:pStyle w:val="3"/>
        <w:numPr>
          <w:ilvl w:val="0"/>
          <w:numId w:val="4"/>
        </w:numPr>
        <w:shd w:val="clear" w:color="auto" w:fill="auto"/>
        <w:spacing w:after="0" w:line="360" w:lineRule="auto"/>
        <w:ind w:right="2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нарушение установленного законом порядка сбора, хранения, использования или распространения информации о гражданах (персональных данных);</w:t>
      </w:r>
    </w:p>
    <w:p w:rsidR="00BF1839" w:rsidRPr="00B763D1" w:rsidRDefault="00BF1839" w:rsidP="00B763D1">
      <w:pPr>
        <w:pStyle w:val="3"/>
        <w:numPr>
          <w:ilvl w:val="0"/>
          <w:numId w:val="4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разглашение информации с ограниченным доступом;</w:t>
      </w:r>
    </w:p>
    <w:p w:rsidR="00BF1839" w:rsidRPr="00B763D1" w:rsidRDefault="00BF1839" w:rsidP="00B763D1">
      <w:pPr>
        <w:pStyle w:val="3"/>
        <w:numPr>
          <w:ilvl w:val="0"/>
          <w:numId w:val="4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получение незаконного вознаграждения от имени юридического лица;</w:t>
      </w:r>
    </w:p>
    <w:p w:rsidR="00BF1839" w:rsidRPr="00B763D1" w:rsidRDefault="00BF1839" w:rsidP="00B763D1">
      <w:pPr>
        <w:pStyle w:val="3"/>
        <w:numPr>
          <w:ilvl w:val="0"/>
          <w:numId w:val="4"/>
        </w:numPr>
        <w:shd w:val="clear" w:color="auto" w:fill="auto"/>
        <w:spacing w:after="0" w:line="360" w:lineRule="auto"/>
        <w:ind w:right="2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незаконное привлечение к трудовой деятельности государственного служащего (бывшего государственного служащего) и другие.</w:t>
      </w:r>
    </w:p>
    <w:p w:rsidR="00BF1839" w:rsidRPr="00B763D1" w:rsidRDefault="00BF1839" w:rsidP="00B763D1">
      <w:pPr>
        <w:pStyle w:val="3"/>
        <w:numPr>
          <w:ilvl w:val="0"/>
          <w:numId w:val="4"/>
        </w:numPr>
        <w:shd w:val="clear" w:color="auto" w:fill="auto"/>
        <w:spacing w:after="0" w:line="360" w:lineRule="auto"/>
        <w:ind w:right="2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>За совершение административных правонарушений коррупционной направленности могут налагаться и применяться следующие административные наказания:</w:t>
      </w:r>
    </w:p>
    <w:p w:rsidR="00BF1839" w:rsidRPr="00B763D1" w:rsidRDefault="00BF1839" w:rsidP="00B763D1">
      <w:pPr>
        <w:pStyle w:val="3"/>
        <w:numPr>
          <w:ilvl w:val="0"/>
          <w:numId w:val="4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административный штраф;</w:t>
      </w:r>
    </w:p>
    <w:p w:rsidR="00BF1839" w:rsidRPr="00B763D1" w:rsidRDefault="00BF1839" w:rsidP="00B763D1">
      <w:pPr>
        <w:pStyle w:val="3"/>
        <w:numPr>
          <w:ilvl w:val="0"/>
          <w:numId w:val="4"/>
        </w:numPr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административный арест;</w:t>
      </w:r>
    </w:p>
    <w:p w:rsidR="00BF1839" w:rsidRPr="00B763D1" w:rsidRDefault="00BF1839" w:rsidP="00B763D1">
      <w:pPr>
        <w:pStyle w:val="3"/>
        <w:numPr>
          <w:ilvl w:val="0"/>
          <w:numId w:val="4"/>
        </w:numPr>
        <w:shd w:val="clear" w:color="auto" w:fill="auto"/>
        <w:spacing w:after="252" w:line="360" w:lineRule="auto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дисквалификация.</w:t>
      </w:r>
    </w:p>
    <w:p w:rsidR="00BF1839" w:rsidRPr="00B763D1" w:rsidRDefault="002D45CB" w:rsidP="00B763D1">
      <w:pPr>
        <w:pStyle w:val="3"/>
        <w:shd w:val="clear" w:color="auto" w:fill="auto"/>
        <w:spacing w:after="0" w:line="360" w:lineRule="auto"/>
        <w:ind w:left="60"/>
        <w:jc w:val="left"/>
        <w:rPr>
          <w:b/>
          <w:sz w:val="24"/>
          <w:szCs w:val="24"/>
        </w:rPr>
      </w:pPr>
      <w:r w:rsidRPr="00B763D1">
        <w:rPr>
          <w:rStyle w:val="1"/>
          <w:b/>
          <w:sz w:val="24"/>
          <w:szCs w:val="24"/>
          <w:u w:val="none"/>
        </w:rPr>
        <w:t xml:space="preserve">2.4. </w:t>
      </w:r>
      <w:r w:rsidR="00BF1839" w:rsidRPr="00B763D1">
        <w:rPr>
          <w:rStyle w:val="1"/>
          <w:b/>
          <w:sz w:val="24"/>
          <w:szCs w:val="24"/>
          <w:u w:val="none"/>
        </w:rPr>
        <w:t>Уголовная ответственность за преступления коррупционной направленности</w:t>
      </w:r>
    </w:p>
    <w:p w:rsidR="00BF1839" w:rsidRPr="00B763D1" w:rsidRDefault="00BF1839" w:rsidP="00B763D1">
      <w:pPr>
        <w:pStyle w:val="3"/>
        <w:shd w:val="clear" w:color="auto" w:fill="auto"/>
        <w:spacing w:after="0" w:line="360" w:lineRule="auto"/>
        <w:ind w:left="60" w:right="20" w:firstLine="56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>Уголовная ответственность за преступления коррупционной направленности установлена Уголовным кодексом Российской Федерации (далее - УК РФ).</w:t>
      </w:r>
    </w:p>
    <w:p w:rsidR="00BF1839" w:rsidRPr="00B763D1" w:rsidRDefault="00BF1839" w:rsidP="00B763D1">
      <w:pPr>
        <w:pStyle w:val="3"/>
        <w:shd w:val="clear" w:color="auto" w:fill="auto"/>
        <w:spacing w:after="0" w:line="360" w:lineRule="auto"/>
        <w:ind w:left="60" w:right="20" w:firstLine="560"/>
        <w:jc w:val="both"/>
        <w:rPr>
          <w:sz w:val="24"/>
          <w:szCs w:val="24"/>
        </w:rPr>
      </w:pPr>
      <w:proofErr w:type="gramStart"/>
      <w:r w:rsidRPr="00B763D1">
        <w:rPr>
          <w:sz w:val="24"/>
          <w:szCs w:val="24"/>
        </w:rPr>
        <w:t xml:space="preserve">К преступлениям коррупционной направленности относятся противоправные деяния, связанные со злоупотреблением служебным положением, дачей взятки, </w:t>
      </w:r>
      <w:r w:rsidRPr="00B763D1">
        <w:rPr>
          <w:sz w:val="24"/>
          <w:szCs w:val="24"/>
        </w:rPr>
        <w:lastRenderedPageBreak/>
        <w:t>получением взятки, злоупотреблением полномочиями,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</w:t>
      </w:r>
      <w:proofErr w:type="gramEnd"/>
      <w:r w:rsidRPr="00B763D1">
        <w:rPr>
          <w:sz w:val="24"/>
          <w:szCs w:val="24"/>
        </w:rPr>
        <w:t xml:space="preserve">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 (глава 23 и глава 30 УК РФ).</w:t>
      </w:r>
    </w:p>
    <w:p w:rsidR="00BF1839" w:rsidRPr="00B763D1" w:rsidRDefault="00BF1839" w:rsidP="00B763D1">
      <w:pPr>
        <w:pStyle w:val="3"/>
        <w:shd w:val="clear" w:color="auto" w:fill="auto"/>
        <w:spacing w:after="0" w:line="360" w:lineRule="auto"/>
        <w:ind w:left="60" w:right="20" w:firstLine="56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>За преступления коррупционной направленности УК РФ предусмотрены следующие виды наказаний:</w:t>
      </w:r>
    </w:p>
    <w:p w:rsidR="00BF1839" w:rsidRPr="00B763D1" w:rsidRDefault="00BF1839" w:rsidP="00B763D1">
      <w:pPr>
        <w:pStyle w:val="3"/>
        <w:numPr>
          <w:ilvl w:val="0"/>
          <w:numId w:val="5"/>
        </w:numPr>
        <w:shd w:val="clear" w:color="auto" w:fill="auto"/>
        <w:spacing w:after="0" w:line="360" w:lineRule="auto"/>
        <w:ind w:left="60" w:firstLine="56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штраф;</w:t>
      </w:r>
    </w:p>
    <w:p w:rsidR="00BF1839" w:rsidRPr="00B763D1" w:rsidRDefault="00BF1839" w:rsidP="00B763D1">
      <w:pPr>
        <w:pStyle w:val="3"/>
        <w:numPr>
          <w:ilvl w:val="0"/>
          <w:numId w:val="5"/>
        </w:numPr>
        <w:shd w:val="clear" w:color="auto" w:fill="auto"/>
        <w:spacing w:after="0" w:line="360" w:lineRule="auto"/>
        <w:ind w:left="60" w:right="20" w:firstLine="56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лишение права занимать определенные должности или заниматься определенной деятельностью;</w:t>
      </w:r>
    </w:p>
    <w:p w:rsidR="00BF1839" w:rsidRPr="00B763D1" w:rsidRDefault="00BF1839" w:rsidP="00B763D1">
      <w:pPr>
        <w:pStyle w:val="3"/>
        <w:numPr>
          <w:ilvl w:val="0"/>
          <w:numId w:val="5"/>
        </w:numPr>
        <w:shd w:val="clear" w:color="auto" w:fill="auto"/>
        <w:spacing w:after="0" w:line="360" w:lineRule="auto"/>
        <w:ind w:left="60" w:firstLine="56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обязательные работы;</w:t>
      </w:r>
    </w:p>
    <w:p w:rsidR="00BF1839" w:rsidRPr="00B763D1" w:rsidRDefault="00BF1839" w:rsidP="00B763D1">
      <w:pPr>
        <w:pStyle w:val="3"/>
        <w:numPr>
          <w:ilvl w:val="0"/>
          <w:numId w:val="5"/>
        </w:numPr>
        <w:shd w:val="clear" w:color="auto" w:fill="auto"/>
        <w:spacing w:after="0" w:line="360" w:lineRule="auto"/>
        <w:ind w:left="60" w:firstLine="56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исправительные работы;</w:t>
      </w:r>
    </w:p>
    <w:p w:rsidR="00BF1839" w:rsidRPr="00B763D1" w:rsidRDefault="00BF1839" w:rsidP="00B763D1">
      <w:pPr>
        <w:pStyle w:val="3"/>
        <w:numPr>
          <w:ilvl w:val="0"/>
          <w:numId w:val="5"/>
        </w:numPr>
        <w:shd w:val="clear" w:color="auto" w:fill="auto"/>
        <w:spacing w:after="0" w:line="360" w:lineRule="auto"/>
        <w:ind w:left="60" w:firstLine="56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принудительные работы;</w:t>
      </w:r>
    </w:p>
    <w:p w:rsidR="00BF1839" w:rsidRPr="00B763D1" w:rsidRDefault="00BF1839" w:rsidP="00B763D1">
      <w:pPr>
        <w:pStyle w:val="3"/>
        <w:numPr>
          <w:ilvl w:val="0"/>
          <w:numId w:val="5"/>
        </w:numPr>
        <w:shd w:val="clear" w:color="auto" w:fill="auto"/>
        <w:spacing w:after="0" w:line="360" w:lineRule="auto"/>
        <w:ind w:left="60" w:firstLine="56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ограничение свободы;</w:t>
      </w:r>
    </w:p>
    <w:p w:rsidR="00BF1839" w:rsidRPr="00B763D1" w:rsidRDefault="00BF1839" w:rsidP="00B763D1">
      <w:pPr>
        <w:pStyle w:val="3"/>
        <w:numPr>
          <w:ilvl w:val="0"/>
          <w:numId w:val="5"/>
        </w:numPr>
        <w:shd w:val="clear" w:color="auto" w:fill="auto"/>
        <w:spacing w:after="252" w:line="360" w:lineRule="auto"/>
        <w:ind w:left="60" w:firstLine="56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 лишение свободы на определенный срок.</w:t>
      </w:r>
    </w:p>
    <w:p w:rsidR="00BF1839" w:rsidRPr="00B763D1" w:rsidRDefault="002D45CB" w:rsidP="00B763D1">
      <w:pPr>
        <w:pStyle w:val="3"/>
        <w:shd w:val="clear" w:color="auto" w:fill="auto"/>
        <w:spacing w:after="0" w:line="360" w:lineRule="auto"/>
        <w:ind w:left="60"/>
        <w:jc w:val="left"/>
        <w:rPr>
          <w:b/>
          <w:sz w:val="24"/>
          <w:szCs w:val="24"/>
        </w:rPr>
      </w:pPr>
      <w:r w:rsidRPr="00B763D1">
        <w:rPr>
          <w:rStyle w:val="1"/>
          <w:b/>
          <w:sz w:val="24"/>
          <w:szCs w:val="24"/>
          <w:u w:val="none"/>
        </w:rPr>
        <w:t xml:space="preserve">2.5. </w:t>
      </w:r>
      <w:r w:rsidR="00BF1839" w:rsidRPr="00B763D1">
        <w:rPr>
          <w:rStyle w:val="1"/>
          <w:b/>
          <w:sz w:val="24"/>
          <w:szCs w:val="24"/>
          <w:u w:val="none"/>
        </w:rPr>
        <w:t>Гражданско-правовая ответственность за коррупционные правонарушения</w:t>
      </w:r>
    </w:p>
    <w:p w:rsidR="00BF1839" w:rsidRPr="00B763D1" w:rsidRDefault="00BF1839" w:rsidP="00B763D1">
      <w:pPr>
        <w:pStyle w:val="3"/>
        <w:shd w:val="clear" w:color="auto" w:fill="auto"/>
        <w:spacing w:after="0" w:line="360" w:lineRule="auto"/>
        <w:ind w:left="60" w:right="20" w:firstLine="88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>Вред, причиненный личности или имуществу гражданина, а также вред, причиненный имуществу юридического лица, в том числе совершением коррупционного преступления (правонарушения), подлежит возмещению в полном объеме лицом, причинившим вред.</w:t>
      </w:r>
    </w:p>
    <w:p w:rsidR="00BF1839" w:rsidRPr="00B763D1" w:rsidRDefault="00BF1839" w:rsidP="00B763D1">
      <w:pPr>
        <w:pStyle w:val="3"/>
        <w:shd w:val="clear" w:color="auto" w:fill="auto"/>
        <w:spacing w:after="0" w:line="360" w:lineRule="auto"/>
        <w:ind w:left="60" w:right="20" w:firstLine="88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В соответствии с положениями статьи 1064 Гражданского кодекса Российской Федерации (далее - ГК РФ) законом или договором может быть установлена обязанность </w:t>
      </w:r>
      <w:proofErr w:type="spellStart"/>
      <w:r w:rsidRPr="00B763D1">
        <w:rPr>
          <w:sz w:val="24"/>
          <w:szCs w:val="24"/>
        </w:rPr>
        <w:t>причинителя</w:t>
      </w:r>
      <w:proofErr w:type="spellEnd"/>
      <w:r w:rsidRPr="00B763D1">
        <w:rPr>
          <w:sz w:val="24"/>
          <w:szCs w:val="24"/>
        </w:rPr>
        <w:t xml:space="preserve"> вреда выплатить потерпевшим компенсацию сверх возмещения вреда. Законом может быть установлена обязанность лица, не являющегося </w:t>
      </w:r>
      <w:proofErr w:type="spellStart"/>
      <w:r w:rsidRPr="00B763D1">
        <w:rPr>
          <w:sz w:val="24"/>
          <w:szCs w:val="24"/>
        </w:rPr>
        <w:t>причинителем</w:t>
      </w:r>
      <w:proofErr w:type="spellEnd"/>
      <w:r w:rsidRPr="00B763D1">
        <w:rPr>
          <w:sz w:val="24"/>
          <w:szCs w:val="24"/>
        </w:rPr>
        <w:t xml:space="preserve"> вреда, выплатить потерпевшим компенсацию сверх возмещения вреда.</w:t>
      </w:r>
    </w:p>
    <w:p w:rsidR="00BF1839" w:rsidRPr="00B763D1" w:rsidRDefault="00BF1839" w:rsidP="00B763D1">
      <w:pPr>
        <w:pStyle w:val="3"/>
        <w:shd w:val="clear" w:color="auto" w:fill="auto"/>
        <w:spacing w:after="0" w:line="360" w:lineRule="auto"/>
        <w:ind w:left="60" w:right="20" w:firstLine="88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>Лицо, причинившее вред, может быть освобождено от возмещения вреда, если докажет, что вред причинен не по его вине.</w:t>
      </w:r>
    </w:p>
    <w:p w:rsidR="00BF1839" w:rsidRPr="00B763D1" w:rsidRDefault="00BF1839" w:rsidP="00B763D1">
      <w:pPr>
        <w:pStyle w:val="3"/>
        <w:shd w:val="clear" w:color="auto" w:fill="auto"/>
        <w:spacing w:after="0" w:line="360" w:lineRule="auto"/>
        <w:ind w:left="60" w:right="20" w:firstLine="88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>Согласно статье 1068 ГК РФ юридическое лицо либо гражданин возмещает вред, причиненный его работником при исполнении трудовых (служебных, должностных) обязанностей.</w:t>
      </w:r>
    </w:p>
    <w:p w:rsidR="00BF1839" w:rsidRPr="00B763D1" w:rsidRDefault="00BF1839" w:rsidP="00B763D1">
      <w:pPr>
        <w:pStyle w:val="3"/>
        <w:shd w:val="clear" w:color="auto" w:fill="auto"/>
        <w:spacing w:after="0" w:line="360" w:lineRule="auto"/>
        <w:ind w:right="20" w:firstLine="88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 xml:space="preserve">Статья 575 ГК РФ содержит запрет на дарение, за исключением обычных </w:t>
      </w:r>
      <w:r w:rsidRPr="00B763D1">
        <w:rPr>
          <w:sz w:val="24"/>
          <w:szCs w:val="24"/>
        </w:rPr>
        <w:lastRenderedPageBreak/>
        <w:t>подарков, стоимость которых не превышает 3000 рублей,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граждан.</w:t>
      </w:r>
    </w:p>
    <w:p w:rsidR="00BF1839" w:rsidRPr="00B763D1" w:rsidRDefault="00BF1839" w:rsidP="00B763D1">
      <w:pPr>
        <w:pStyle w:val="3"/>
        <w:shd w:val="clear" w:color="auto" w:fill="auto"/>
        <w:spacing w:after="0" w:line="360" w:lineRule="auto"/>
        <w:ind w:right="460" w:firstLine="700"/>
        <w:jc w:val="both"/>
        <w:rPr>
          <w:sz w:val="24"/>
          <w:szCs w:val="24"/>
        </w:rPr>
      </w:pPr>
      <w:r w:rsidRPr="00B763D1">
        <w:rPr>
          <w:sz w:val="24"/>
          <w:szCs w:val="24"/>
        </w:rPr>
        <w:t>Работниками признаются граждане, выполняющие работу на основании трудового договора (контракта), а также граждане, выполняющие работу по гражданско-правовому договору.</w:t>
      </w:r>
    </w:p>
    <w:sectPr w:rsidR="00BF1839" w:rsidRPr="00B7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7C9D"/>
    <w:multiLevelType w:val="multilevel"/>
    <w:tmpl w:val="D7206F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163EF6"/>
    <w:multiLevelType w:val="multilevel"/>
    <w:tmpl w:val="560803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82336B"/>
    <w:multiLevelType w:val="multilevel"/>
    <w:tmpl w:val="8A1CB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6030D7"/>
    <w:multiLevelType w:val="hybridMultilevel"/>
    <w:tmpl w:val="D54A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41AE5"/>
    <w:multiLevelType w:val="multilevel"/>
    <w:tmpl w:val="FF540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D1"/>
    <w:rsid w:val="0006744A"/>
    <w:rsid w:val="002D45CB"/>
    <w:rsid w:val="00482AE3"/>
    <w:rsid w:val="005A6304"/>
    <w:rsid w:val="005B3AD1"/>
    <w:rsid w:val="00890979"/>
    <w:rsid w:val="00A247B9"/>
    <w:rsid w:val="00A74E80"/>
    <w:rsid w:val="00B15194"/>
    <w:rsid w:val="00B763D1"/>
    <w:rsid w:val="00B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AD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A74E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4E80"/>
    <w:pPr>
      <w:widowControl w:val="0"/>
      <w:shd w:val="clear" w:color="auto" w:fill="FFFFFF"/>
      <w:spacing w:before="240" w:after="2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89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8909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5"/>
    <w:rsid w:val="0089097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890979"/>
    <w:pPr>
      <w:widowControl w:val="0"/>
      <w:shd w:val="clear" w:color="auto" w:fill="FFFFFF"/>
      <w:spacing w:after="540" w:line="28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basedOn w:val="a5"/>
    <w:rsid w:val="00890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5"/>
    <w:rsid w:val="00890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rsid w:val="00890979"/>
    <w:rPr>
      <w:color w:val="0066CC"/>
      <w:u w:val="single"/>
    </w:rPr>
  </w:style>
  <w:style w:type="character" w:customStyle="1" w:styleId="1">
    <w:name w:val="Основной текст1"/>
    <w:basedOn w:val="a5"/>
    <w:rsid w:val="00BF1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F18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Основной текст + 10;5 pt"/>
    <w:basedOn w:val="a5"/>
    <w:rsid w:val="00BF1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BF1839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AD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A74E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4E80"/>
    <w:pPr>
      <w:widowControl w:val="0"/>
      <w:shd w:val="clear" w:color="auto" w:fill="FFFFFF"/>
      <w:spacing w:before="240" w:after="2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89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8909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5"/>
    <w:rsid w:val="0089097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890979"/>
    <w:pPr>
      <w:widowControl w:val="0"/>
      <w:shd w:val="clear" w:color="auto" w:fill="FFFFFF"/>
      <w:spacing w:after="540" w:line="28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basedOn w:val="a5"/>
    <w:rsid w:val="00890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5"/>
    <w:rsid w:val="00890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rsid w:val="00890979"/>
    <w:rPr>
      <w:color w:val="0066CC"/>
      <w:u w:val="single"/>
    </w:rPr>
  </w:style>
  <w:style w:type="character" w:customStyle="1" w:styleId="1">
    <w:name w:val="Основной текст1"/>
    <w:basedOn w:val="a5"/>
    <w:rsid w:val="00BF1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F18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Основной текст + 10;5 pt"/>
    <w:basedOn w:val="a5"/>
    <w:rsid w:val="00BF1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BF1839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2023-03-14T09:18:00Z</cp:lastPrinted>
  <dcterms:created xsi:type="dcterms:W3CDTF">2023-03-14T04:41:00Z</dcterms:created>
  <dcterms:modified xsi:type="dcterms:W3CDTF">2023-03-14T11:16:00Z</dcterms:modified>
</cp:coreProperties>
</file>